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F866" w14:textId="77777777" w:rsidR="00D67DE9" w:rsidRDefault="00BA0581" w:rsidP="00515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DIŞ TİCARET</w:t>
      </w:r>
    </w:p>
    <w:p w14:paraId="1A6C1FD9" w14:textId="77777777" w:rsidR="00D67DE9" w:rsidRPr="002227D7" w:rsidRDefault="00BA0581">
      <w:pPr>
        <w:rPr>
          <w:rFonts w:ascii="Times New Roman" w:hAnsi="Times New Roman" w:cs="Times New Roman"/>
        </w:rPr>
      </w:pPr>
      <w:r w:rsidRPr="002227D7">
        <w:rPr>
          <w:rFonts w:ascii="Times New Roman" w:hAnsi="Times New Roman" w:cs="Times New Roman"/>
        </w:rPr>
        <w:t xml:space="preserve">Türkiye İhracatçılar Meclisi (TİM) ve Türkiye İstatistik Kurumu </w:t>
      </w:r>
      <w:r w:rsidR="00E203E8">
        <w:rPr>
          <w:rFonts w:ascii="Times New Roman" w:hAnsi="Times New Roman" w:cs="Times New Roman"/>
        </w:rPr>
        <w:t>verilerine göre Türkiye’nin 2025</w:t>
      </w:r>
      <w:r w:rsidRPr="002227D7">
        <w:rPr>
          <w:rFonts w:ascii="Times New Roman" w:hAnsi="Times New Roman" w:cs="Times New Roman"/>
        </w:rPr>
        <w:t xml:space="preserve"> yılı ihracatı bir önceki yıla göre % </w:t>
      </w:r>
      <w:r w:rsidR="00E203E8">
        <w:rPr>
          <w:rFonts w:ascii="Times New Roman" w:hAnsi="Times New Roman" w:cs="Times New Roman"/>
        </w:rPr>
        <w:t>3</w:t>
      </w:r>
      <w:r w:rsidRPr="002227D7">
        <w:rPr>
          <w:rFonts w:ascii="Times New Roman" w:hAnsi="Times New Roman" w:cs="Times New Roman"/>
        </w:rPr>
        <w:t xml:space="preserve"> artış kaydetmiştir.</w:t>
      </w:r>
    </w:p>
    <w:p w14:paraId="410E838D" w14:textId="77777777" w:rsidR="00D67DE9" w:rsidRPr="002227D7" w:rsidRDefault="00BA0581" w:rsidP="00E203E8">
      <w:pPr>
        <w:jc w:val="both"/>
        <w:rPr>
          <w:rFonts w:ascii="Times New Roman" w:hAnsi="Times New Roman" w:cs="Times New Roman"/>
        </w:rPr>
      </w:pPr>
      <w:r w:rsidRPr="002227D7">
        <w:rPr>
          <w:rFonts w:ascii="Times New Roman" w:hAnsi="Times New Roman" w:cs="Times New Roman"/>
        </w:rPr>
        <w:t xml:space="preserve">Türkiye geneli </w:t>
      </w:r>
      <w:r w:rsidR="00E203E8">
        <w:rPr>
          <w:rFonts w:ascii="Times New Roman" w:hAnsi="Times New Roman" w:cs="Times New Roman"/>
        </w:rPr>
        <w:t>2025</w:t>
      </w:r>
      <w:r w:rsidRPr="002227D7">
        <w:rPr>
          <w:rFonts w:ascii="Times New Roman" w:hAnsi="Times New Roman" w:cs="Times New Roman"/>
        </w:rPr>
        <w:t xml:space="preserve"> yılı ithalatı ise bir ön</w:t>
      </w:r>
      <w:r w:rsidR="00E203E8">
        <w:rPr>
          <w:rFonts w:ascii="Times New Roman" w:hAnsi="Times New Roman" w:cs="Times New Roman"/>
        </w:rPr>
        <w:t xml:space="preserve">ceki yıl ile kıyaslandığında % </w:t>
      </w:r>
      <w:r w:rsidRPr="002227D7">
        <w:rPr>
          <w:rFonts w:ascii="Times New Roman" w:hAnsi="Times New Roman" w:cs="Times New Roman"/>
        </w:rPr>
        <w:t>5</w:t>
      </w:r>
      <w:r w:rsidR="00871E20" w:rsidRPr="002227D7">
        <w:rPr>
          <w:rFonts w:ascii="Times New Roman" w:hAnsi="Times New Roman" w:cs="Times New Roman"/>
        </w:rPr>
        <w:t>,3‘lü</w:t>
      </w:r>
      <w:r w:rsidRPr="002227D7">
        <w:rPr>
          <w:rFonts w:ascii="Times New Roman" w:hAnsi="Times New Roman" w:cs="Times New Roman"/>
        </w:rPr>
        <w:t>k bir a</w:t>
      </w:r>
      <w:r w:rsidR="00E203E8">
        <w:rPr>
          <w:rFonts w:ascii="Times New Roman" w:hAnsi="Times New Roman" w:cs="Times New Roman"/>
        </w:rPr>
        <w:t>rtış</w:t>
      </w:r>
      <w:r w:rsidRPr="002227D7">
        <w:rPr>
          <w:rFonts w:ascii="Times New Roman" w:hAnsi="Times New Roman" w:cs="Times New Roman"/>
        </w:rPr>
        <w:t xml:space="preserve"> yaşandığı görülmektedir.</w:t>
      </w:r>
    </w:p>
    <w:p w14:paraId="64D98925" w14:textId="77777777" w:rsidR="00D67DE9" w:rsidRPr="002227D7" w:rsidRDefault="00E20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Şanlıurfa ilinin 2025</w:t>
      </w:r>
      <w:r w:rsidR="00BA0581" w:rsidRPr="002227D7">
        <w:rPr>
          <w:rFonts w:ascii="Times New Roman" w:hAnsi="Times New Roman" w:cs="Times New Roman"/>
        </w:rPr>
        <w:t xml:space="preserve"> yılı ih</w:t>
      </w:r>
      <w:r>
        <w:rPr>
          <w:rFonts w:ascii="Times New Roman" w:hAnsi="Times New Roman" w:cs="Times New Roman"/>
        </w:rPr>
        <w:t>racatı bir önceki yıla göre % 16 oranında artış kaydederek 440 Milyon 569</w:t>
      </w:r>
      <w:r w:rsidR="00BA0581" w:rsidRPr="002227D7">
        <w:rPr>
          <w:rFonts w:ascii="Times New Roman" w:hAnsi="Times New Roman" w:cs="Times New Roman"/>
        </w:rPr>
        <w:t xml:space="preserve"> bin dolar olarak gerçekleşmiştir.</w:t>
      </w:r>
    </w:p>
    <w:p w14:paraId="086F30E1" w14:textId="77777777" w:rsidR="00D67DE9" w:rsidRPr="002227D7" w:rsidRDefault="00BA0581" w:rsidP="00871E20">
      <w:pPr>
        <w:jc w:val="both"/>
        <w:rPr>
          <w:rFonts w:ascii="Times New Roman" w:hAnsi="Times New Roman" w:cs="Times New Roman"/>
        </w:rPr>
      </w:pPr>
      <w:r w:rsidRPr="002227D7">
        <w:rPr>
          <w:rFonts w:ascii="Times New Roman" w:hAnsi="Times New Roman" w:cs="Times New Roman"/>
        </w:rPr>
        <w:t>Şanlıurfa ilinin</w:t>
      </w:r>
      <w:r w:rsidR="00E203E8">
        <w:rPr>
          <w:rFonts w:ascii="Times New Roman" w:hAnsi="Times New Roman" w:cs="Times New Roman"/>
        </w:rPr>
        <w:t xml:space="preserve"> 2025</w:t>
      </w:r>
      <w:r w:rsidRPr="002227D7">
        <w:rPr>
          <w:rFonts w:ascii="Times New Roman" w:hAnsi="Times New Roman" w:cs="Times New Roman"/>
        </w:rPr>
        <w:t xml:space="preserve"> yılı ithal</w:t>
      </w:r>
      <w:r w:rsidR="00871E20" w:rsidRPr="002227D7">
        <w:rPr>
          <w:rFonts w:ascii="Times New Roman" w:hAnsi="Times New Roman" w:cs="Times New Roman"/>
        </w:rPr>
        <w:t>a</w:t>
      </w:r>
      <w:r w:rsidR="00E203E8">
        <w:rPr>
          <w:rFonts w:ascii="Times New Roman" w:hAnsi="Times New Roman" w:cs="Times New Roman"/>
        </w:rPr>
        <w:t>tı ise, bir önceki yıla göre %18</w:t>
      </w:r>
      <w:r w:rsidRPr="002227D7">
        <w:rPr>
          <w:rFonts w:ascii="Times New Roman" w:hAnsi="Times New Roman" w:cs="Times New Roman"/>
        </w:rPr>
        <w:t xml:space="preserve"> oranında a</w:t>
      </w:r>
      <w:r w:rsidR="00E203E8">
        <w:rPr>
          <w:rFonts w:ascii="Times New Roman" w:hAnsi="Times New Roman" w:cs="Times New Roman"/>
        </w:rPr>
        <w:t>rtış</w:t>
      </w:r>
      <w:r w:rsidRPr="002227D7">
        <w:rPr>
          <w:rFonts w:ascii="Times New Roman" w:hAnsi="Times New Roman" w:cs="Times New Roman"/>
        </w:rPr>
        <w:t xml:space="preserve"> kaydetmiştir. 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1"/>
        <w:gridCol w:w="1895"/>
        <w:gridCol w:w="1866"/>
        <w:gridCol w:w="1207"/>
      </w:tblGrid>
      <w:tr w:rsidR="008A69AF" w:rsidRPr="002227D7" w14:paraId="7792B6DE" w14:textId="77777777" w:rsidTr="008A69AF">
        <w:trPr>
          <w:trHeight w:val="418"/>
        </w:trPr>
        <w:tc>
          <w:tcPr>
            <w:tcW w:w="2299" w:type="dxa"/>
            <w:noWrap/>
            <w:vAlign w:val="center"/>
          </w:tcPr>
          <w:p w14:paraId="2CB2D273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71" w:type="dxa"/>
            <w:noWrap/>
            <w:vAlign w:val="center"/>
          </w:tcPr>
          <w:p w14:paraId="63404DC8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95" w:type="dxa"/>
            <w:vAlign w:val="center"/>
          </w:tcPr>
          <w:p w14:paraId="34F4E0DA" w14:textId="77777777" w:rsidR="008A69AF" w:rsidRPr="002227D7" w:rsidRDefault="008A69AF" w:rsidP="0014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1471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866" w:type="dxa"/>
            <w:noWrap/>
            <w:vAlign w:val="center"/>
          </w:tcPr>
          <w:p w14:paraId="3162D3F4" w14:textId="77777777" w:rsidR="008A69AF" w:rsidRPr="002227D7" w:rsidRDefault="0014710C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2025</w:t>
            </w:r>
          </w:p>
        </w:tc>
        <w:tc>
          <w:tcPr>
            <w:tcW w:w="1207" w:type="dxa"/>
            <w:vAlign w:val="center"/>
          </w:tcPr>
          <w:p w14:paraId="3769F96E" w14:textId="77777777" w:rsidR="008A69AF" w:rsidRPr="002227D7" w:rsidRDefault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DEĞİŞİM</w:t>
            </w:r>
          </w:p>
        </w:tc>
      </w:tr>
      <w:tr w:rsidR="008A69AF" w:rsidRPr="002227D7" w14:paraId="72E0BD2D" w14:textId="77777777" w:rsidTr="00515DD3">
        <w:trPr>
          <w:trHeight w:val="442"/>
        </w:trPr>
        <w:tc>
          <w:tcPr>
            <w:tcW w:w="2299" w:type="dxa"/>
            <w:vMerge w:val="restart"/>
            <w:noWrap/>
            <w:vAlign w:val="center"/>
          </w:tcPr>
          <w:p w14:paraId="527E4E8B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İHRACAT (BİN $)</w:t>
            </w:r>
          </w:p>
        </w:tc>
        <w:tc>
          <w:tcPr>
            <w:tcW w:w="2371" w:type="dxa"/>
            <w:noWrap/>
            <w:vAlign w:val="center"/>
          </w:tcPr>
          <w:p w14:paraId="529819EA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TÜRKİYE</w:t>
            </w:r>
          </w:p>
        </w:tc>
        <w:tc>
          <w:tcPr>
            <w:tcW w:w="1895" w:type="dxa"/>
            <w:vAlign w:val="center"/>
          </w:tcPr>
          <w:p w14:paraId="302703AB" w14:textId="77777777" w:rsidR="008A69AF" w:rsidRPr="002227D7" w:rsidRDefault="00CA436E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237 558 794</w:t>
            </w:r>
          </w:p>
        </w:tc>
        <w:tc>
          <w:tcPr>
            <w:tcW w:w="1866" w:type="dxa"/>
            <w:vAlign w:val="center"/>
          </w:tcPr>
          <w:p w14:paraId="63C492E8" w14:textId="77777777" w:rsidR="008A69AF" w:rsidRPr="002227D7" w:rsidRDefault="00CA436E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244 632 305</w:t>
            </w:r>
          </w:p>
        </w:tc>
        <w:tc>
          <w:tcPr>
            <w:tcW w:w="1207" w:type="dxa"/>
            <w:noWrap/>
            <w:vAlign w:val="center"/>
          </w:tcPr>
          <w:p w14:paraId="0744BBAE" w14:textId="77777777" w:rsidR="008A69AF" w:rsidRPr="002227D7" w:rsidRDefault="0076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="008A69AF"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</w:tr>
      <w:tr w:rsidR="008A69AF" w:rsidRPr="002227D7" w14:paraId="3F5B4BA8" w14:textId="77777777" w:rsidTr="00515DD3">
        <w:trPr>
          <w:trHeight w:val="420"/>
        </w:trPr>
        <w:tc>
          <w:tcPr>
            <w:tcW w:w="2299" w:type="dxa"/>
            <w:vMerge/>
            <w:vAlign w:val="center"/>
          </w:tcPr>
          <w:p w14:paraId="32C665AE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71" w:type="dxa"/>
            <w:noWrap/>
            <w:vAlign w:val="center"/>
          </w:tcPr>
          <w:p w14:paraId="00378148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ŞANLIURFA</w:t>
            </w:r>
          </w:p>
        </w:tc>
        <w:tc>
          <w:tcPr>
            <w:tcW w:w="1895" w:type="dxa"/>
            <w:vAlign w:val="center"/>
          </w:tcPr>
          <w:p w14:paraId="6C675C0E" w14:textId="77777777" w:rsidR="008A69AF" w:rsidRPr="002227D7" w:rsidRDefault="0014710C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4710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380 373</w:t>
            </w:r>
          </w:p>
        </w:tc>
        <w:tc>
          <w:tcPr>
            <w:tcW w:w="1866" w:type="dxa"/>
            <w:vAlign w:val="center"/>
          </w:tcPr>
          <w:p w14:paraId="54436811" w14:textId="77777777" w:rsidR="008A69AF" w:rsidRPr="002227D7" w:rsidRDefault="0014710C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440 569</w:t>
            </w:r>
          </w:p>
        </w:tc>
        <w:tc>
          <w:tcPr>
            <w:tcW w:w="1207" w:type="dxa"/>
            <w:noWrap/>
            <w:vAlign w:val="center"/>
          </w:tcPr>
          <w:p w14:paraId="38FC3A74" w14:textId="77777777" w:rsidR="008A69AF" w:rsidRPr="002227D7" w:rsidRDefault="0076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="008A69AF"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</w:tr>
      <w:tr w:rsidR="008A69AF" w:rsidRPr="002227D7" w14:paraId="2AFD50F9" w14:textId="77777777" w:rsidTr="00515DD3">
        <w:trPr>
          <w:trHeight w:val="398"/>
        </w:trPr>
        <w:tc>
          <w:tcPr>
            <w:tcW w:w="2299" w:type="dxa"/>
            <w:vMerge w:val="restart"/>
            <w:noWrap/>
            <w:vAlign w:val="center"/>
          </w:tcPr>
          <w:p w14:paraId="2C724BDE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İTHALAT (BİN $)</w:t>
            </w:r>
          </w:p>
        </w:tc>
        <w:tc>
          <w:tcPr>
            <w:tcW w:w="2371" w:type="dxa"/>
            <w:noWrap/>
            <w:vAlign w:val="center"/>
          </w:tcPr>
          <w:p w14:paraId="37D54357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TÜRKİYE</w:t>
            </w:r>
          </w:p>
        </w:tc>
        <w:tc>
          <w:tcPr>
            <w:tcW w:w="1895" w:type="dxa"/>
            <w:vAlign w:val="center"/>
          </w:tcPr>
          <w:p w14:paraId="0B852338" w14:textId="77777777" w:rsidR="008A69AF" w:rsidRPr="002227D7" w:rsidRDefault="00CA436E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36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321 411 392</w:t>
            </w:r>
          </w:p>
        </w:tc>
        <w:tc>
          <w:tcPr>
            <w:tcW w:w="1866" w:type="dxa"/>
            <w:vAlign w:val="center"/>
          </w:tcPr>
          <w:p w14:paraId="0DA4E12E" w14:textId="77777777" w:rsidR="008A69AF" w:rsidRPr="002227D7" w:rsidRDefault="00CA436E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338 283 149</w:t>
            </w:r>
          </w:p>
        </w:tc>
        <w:tc>
          <w:tcPr>
            <w:tcW w:w="1207" w:type="dxa"/>
            <w:noWrap/>
            <w:vAlign w:val="center"/>
          </w:tcPr>
          <w:p w14:paraId="095F6048" w14:textId="77777777" w:rsidR="008A69AF" w:rsidRPr="002227D7" w:rsidRDefault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="007637A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,3</w:t>
            </w: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</w:tr>
      <w:tr w:rsidR="008A69AF" w:rsidRPr="002227D7" w14:paraId="371BF30A" w14:textId="77777777" w:rsidTr="00515DD3">
        <w:trPr>
          <w:trHeight w:val="432"/>
        </w:trPr>
        <w:tc>
          <w:tcPr>
            <w:tcW w:w="2299" w:type="dxa"/>
            <w:vMerge/>
            <w:vAlign w:val="center"/>
          </w:tcPr>
          <w:p w14:paraId="53181761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71" w:type="dxa"/>
            <w:noWrap/>
            <w:vAlign w:val="center"/>
          </w:tcPr>
          <w:p w14:paraId="5E45C38C" w14:textId="77777777" w:rsidR="008A69AF" w:rsidRPr="002227D7" w:rsidRDefault="008A6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ŞANLIURFA</w:t>
            </w:r>
          </w:p>
        </w:tc>
        <w:tc>
          <w:tcPr>
            <w:tcW w:w="1895" w:type="dxa"/>
            <w:vAlign w:val="center"/>
          </w:tcPr>
          <w:p w14:paraId="356BAD7F" w14:textId="77777777" w:rsidR="008A69AF" w:rsidRPr="002227D7" w:rsidRDefault="0014710C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4710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326 755</w:t>
            </w:r>
          </w:p>
        </w:tc>
        <w:tc>
          <w:tcPr>
            <w:tcW w:w="1866" w:type="dxa"/>
            <w:vAlign w:val="center"/>
          </w:tcPr>
          <w:p w14:paraId="7EEBC098" w14:textId="77777777" w:rsidR="008A69AF" w:rsidRPr="002227D7" w:rsidRDefault="0014710C" w:rsidP="008A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385 556</w:t>
            </w:r>
          </w:p>
        </w:tc>
        <w:tc>
          <w:tcPr>
            <w:tcW w:w="1207" w:type="dxa"/>
            <w:noWrap/>
            <w:vAlign w:val="center"/>
          </w:tcPr>
          <w:p w14:paraId="354870CB" w14:textId="77777777" w:rsidR="008A69AF" w:rsidRPr="002227D7" w:rsidRDefault="0076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  <w:r w:rsidR="008A69AF" w:rsidRPr="002227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</w:t>
            </w:r>
          </w:p>
        </w:tc>
      </w:tr>
    </w:tbl>
    <w:p w14:paraId="46479190" w14:textId="77777777" w:rsidR="009145ED" w:rsidRPr="0066708A" w:rsidRDefault="00BA0581" w:rsidP="0066708A">
      <w:pPr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TUİK, TİM</w:t>
      </w:r>
    </w:p>
    <w:p w14:paraId="42A80D5D" w14:textId="77777777" w:rsidR="0066708A" w:rsidRDefault="0066708A" w:rsidP="009145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590A3" w14:textId="77777777" w:rsidR="009145ED" w:rsidRDefault="0077333A" w:rsidP="00914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ŞANLIURFA</w:t>
      </w:r>
      <w:r w:rsidR="00BA0581">
        <w:rPr>
          <w:rFonts w:ascii="Times New Roman" w:hAnsi="Times New Roman" w:cs="Times New Roman"/>
          <w:b/>
          <w:sz w:val="24"/>
          <w:szCs w:val="24"/>
        </w:rPr>
        <w:t xml:space="preserve"> İHRACAT</w:t>
      </w:r>
      <w:r>
        <w:rPr>
          <w:rFonts w:ascii="Times New Roman" w:hAnsi="Times New Roman" w:cs="Times New Roman"/>
          <w:b/>
          <w:sz w:val="24"/>
          <w:szCs w:val="24"/>
        </w:rPr>
        <w:t xml:space="preserve"> VE İTHALAT</w:t>
      </w:r>
      <w:r w:rsidR="00BA0581">
        <w:rPr>
          <w:rFonts w:ascii="Times New Roman" w:hAnsi="Times New Roman" w:cs="Times New Roman"/>
          <w:b/>
          <w:sz w:val="24"/>
          <w:szCs w:val="24"/>
        </w:rPr>
        <w:t xml:space="preserve"> YAPILAN İLK 10 ÜLKE</w:t>
      </w:r>
    </w:p>
    <w:tbl>
      <w:tblPr>
        <w:tblW w:w="10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396"/>
        <w:gridCol w:w="1341"/>
        <w:gridCol w:w="911"/>
        <w:gridCol w:w="277"/>
        <w:gridCol w:w="1505"/>
        <w:gridCol w:w="1298"/>
        <w:gridCol w:w="1298"/>
        <w:gridCol w:w="1036"/>
      </w:tblGrid>
      <w:tr w:rsidR="0077333A" w:rsidRPr="0077333A" w14:paraId="58EFA553" w14:textId="77777777" w:rsidTr="009145ED">
        <w:trPr>
          <w:trHeight w:val="117"/>
        </w:trPr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A8D9E" w14:textId="77777777" w:rsidR="0077333A" w:rsidRPr="0077333A" w:rsidRDefault="0077333A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ŞANLIURFA İHRACAT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7960D" w14:textId="77777777" w:rsidR="0077333A" w:rsidRPr="0077333A" w:rsidRDefault="0077333A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5EA5" w14:textId="77777777" w:rsidR="0077333A" w:rsidRPr="0077333A" w:rsidRDefault="0077333A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ŞANLIURFA İTHALAT</w:t>
            </w:r>
          </w:p>
        </w:tc>
      </w:tr>
      <w:tr w:rsidR="009145ED" w:rsidRPr="0077333A" w14:paraId="63EE50F2" w14:textId="77777777" w:rsidTr="009145ED">
        <w:trPr>
          <w:trHeight w:val="334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42A1" w14:textId="77777777" w:rsidR="0077333A" w:rsidRPr="0077333A" w:rsidRDefault="0077333A" w:rsidP="00773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Ülke Adı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726C2" w14:textId="77777777" w:rsidR="0077333A" w:rsidRPr="0077333A" w:rsidRDefault="009145ED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2024</w:t>
            </w:r>
            <w:r w:rsidR="0077333A"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 xml:space="preserve"> İhracat Dolar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69526" w14:textId="77777777" w:rsidR="0077333A" w:rsidRPr="0077333A" w:rsidRDefault="009145ED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2025</w:t>
            </w:r>
            <w:r w:rsidR="0077333A"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 xml:space="preserve"> İhracat Dolar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4C73D" w14:textId="77777777" w:rsidR="0077333A" w:rsidRPr="0077333A" w:rsidRDefault="0077333A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Değişim %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C79B5" w14:textId="77777777" w:rsidR="0077333A" w:rsidRPr="0077333A" w:rsidRDefault="0077333A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C2AF" w14:textId="77777777" w:rsidR="0077333A" w:rsidRPr="0077333A" w:rsidRDefault="0077333A" w:rsidP="00773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Ülke A</w:t>
            </w: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dı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A9AAE" w14:textId="77777777" w:rsidR="0077333A" w:rsidRPr="0077333A" w:rsidRDefault="009145ED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2024</w:t>
            </w:r>
            <w:r w:rsidR="0077333A"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 xml:space="preserve"> İthalat Dolar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CB64A" w14:textId="77777777" w:rsidR="0077333A" w:rsidRPr="0077333A" w:rsidRDefault="009145ED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2025</w:t>
            </w:r>
            <w:r w:rsidR="0077333A"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 xml:space="preserve"> İthalat Dolar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0DC1" w14:textId="77777777" w:rsidR="0077333A" w:rsidRPr="0077333A" w:rsidRDefault="0077333A" w:rsidP="0077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</w:pPr>
            <w:r w:rsidRPr="0077333A">
              <w:rPr>
                <w:rFonts w:ascii="Times New Roman" w:eastAsia="Times New Roman" w:hAnsi="Times New Roman" w:cs="Times New Roman"/>
                <w:b/>
                <w:bCs/>
                <w:color w:val="7F0000"/>
                <w:lang w:eastAsia="tr-TR"/>
              </w:rPr>
              <w:t>Değişim %</w:t>
            </w:r>
          </w:p>
        </w:tc>
      </w:tr>
      <w:tr w:rsidR="009145ED" w:rsidRPr="0077333A" w14:paraId="03AF7F26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437B8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Irak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A6595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87.900.351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F9DE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67.272.090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9356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F63458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2CF3C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Çin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24A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79.312.431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B540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88.050.649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2C5EB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11</w:t>
            </w:r>
          </w:p>
        </w:tc>
      </w:tr>
      <w:tr w:rsidR="009145ED" w:rsidRPr="0077333A" w14:paraId="21E70B09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D7FCF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Suriye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D327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44.381.820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4F7D6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58.993.579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49DF7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CE2AC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C770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Brezilya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FDD3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7.815.964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581E9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34.642.685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58AB4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343</w:t>
            </w:r>
          </w:p>
        </w:tc>
      </w:tr>
      <w:tr w:rsidR="009145ED" w:rsidRPr="0077333A" w14:paraId="519FCDFA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F2479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Bangladeş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7056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30.480.479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648C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32.368.684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2115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F3E45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4C1D8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İran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611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26.274.082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1D51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30.144.283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CBBD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15</w:t>
            </w:r>
          </w:p>
        </w:tc>
      </w:tr>
      <w:tr w:rsidR="009145ED" w:rsidRPr="0077333A" w14:paraId="29E0F446" w14:textId="77777777" w:rsidTr="009145ED">
        <w:trPr>
          <w:trHeight w:val="14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DD220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Cezayir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306EA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29.587.895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D316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26.049.668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DE42A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-12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6D042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06C3C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ABD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5368D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13.212.298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AA99F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25.994.988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A0FE7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97</w:t>
            </w:r>
          </w:p>
        </w:tc>
      </w:tr>
      <w:tr w:rsidR="009145ED" w:rsidRPr="0077333A" w14:paraId="3E44E3B6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7F5BA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Gürcistan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AA14E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4.366.203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B2B25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21.194.479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2DCF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385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2F3BA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CE8D0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Azerbaycan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C2D8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24.181.729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C3514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24.160.350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D20ED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-0</w:t>
            </w:r>
          </w:p>
        </w:tc>
      </w:tr>
      <w:tr w:rsidR="009145ED" w:rsidRPr="0077333A" w14:paraId="2A6D700B" w14:textId="77777777" w:rsidTr="009145ED">
        <w:trPr>
          <w:trHeight w:val="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09F1F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Çin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5640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9.183.710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D689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20.785.818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205C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A3C1F7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4E478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Suriye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D8ADD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37.153.125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50DC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23.967.944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DC4A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-35</w:t>
            </w:r>
          </w:p>
        </w:tc>
      </w:tr>
      <w:tr w:rsidR="009145ED" w:rsidRPr="0077333A" w14:paraId="3F2CF1C0" w14:textId="77777777" w:rsidTr="009145ED">
        <w:trPr>
          <w:trHeight w:val="158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00CC5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İran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6B2F0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18.237.896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851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17.206.716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CBBE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E0BDB8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B15E9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Uruguay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BD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1.070.283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F03F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19.136.296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50A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1.688</w:t>
            </w:r>
          </w:p>
        </w:tc>
      </w:tr>
      <w:tr w:rsidR="009145ED" w:rsidRPr="0077333A" w14:paraId="12D76CF0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3349C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Uganda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60C27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175.487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D18F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11.531.545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2E185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6.471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26A7A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BCF3F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Mısır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A605B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9.665.556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F4CF0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16.299.147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77C46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69</w:t>
            </w:r>
          </w:p>
        </w:tc>
      </w:tr>
      <w:tr w:rsidR="009145ED" w:rsidRPr="0077333A" w14:paraId="25327485" w14:textId="77777777" w:rsidTr="009145ED">
        <w:trPr>
          <w:trHeight w:val="11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AEF0E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Pakistan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1CAF3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13.413.424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37E4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11.307.586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F6360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-16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A41298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A3E51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İtalya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56EE2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5.959.838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BC8D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10.701.535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4F27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80</w:t>
            </w:r>
          </w:p>
        </w:tc>
      </w:tr>
      <w:tr w:rsidR="009145ED" w:rsidRPr="0077333A" w14:paraId="63C2F08B" w14:textId="77777777" w:rsidTr="0066708A">
        <w:trPr>
          <w:trHeight w:val="7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CD4A1" w14:textId="77777777" w:rsidR="009145ED" w:rsidRPr="009145ED" w:rsidRDefault="009145ED" w:rsidP="009145ED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Nijerya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F4D0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13.728.918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D9E9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9.665.258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B8B6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-30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3D09A5" w14:textId="77777777" w:rsidR="009145ED" w:rsidRPr="0077333A" w:rsidRDefault="009145ED" w:rsidP="00773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333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7A53B" w14:textId="77777777" w:rsidR="009145ED" w:rsidRPr="009145ED" w:rsidRDefault="009145ED" w:rsidP="0056433B">
            <w:pPr>
              <w:rPr>
                <w:rFonts w:asciiTheme="majorBidi" w:hAnsiTheme="majorBidi" w:cstheme="majorBidi"/>
                <w:b/>
                <w:bCs/>
              </w:rPr>
            </w:pPr>
            <w:r w:rsidRPr="009145ED">
              <w:rPr>
                <w:rFonts w:asciiTheme="majorBidi" w:hAnsiTheme="majorBidi" w:cstheme="majorBidi"/>
                <w:b/>
                <w:bCs/>
              </w:rPr>
              <w:t>Türkmenistan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A9B4E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5.519.852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4EC21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7.909.690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3A44C" w14:textId="77777777" w:rsidR="009145ED" w:rsidRPr="009145ED" w:rsidRDefault="009145ED" w:rsidP="009145ED">
            <w:pPr>
              <w:jc w:val="center"/>
              <w:rPr>
                <w:rFonts w:asciiTheme="majorBidi" w:hAnsiTheme="majorBidi" w:cstheme="majorBidi"/>
              </w:rPr>
            </w:pPr>
            <w:r w:rsidRPr="009145ED">
              <w:rPr>
                <w:rFonts w:asciiTheme="majorBidi" w:hAnsiTheme="majorBidi" w:cstheme="majorBidi"/>
              </w:rPr>
              <w:t>43</w:t>
            </w:r>
          </w:p>
        </w:tc>
      </w:tr>
    </w:tbl>
    <w:p w14:paraId="4892E4C7" w14:textId="77777777" w:rsidR="0066708A" w:rsidRDefault="007641FC" w:rsidP="0066708A">
      <w:pPr>
        <w:rPr>
          <w:rFonts w:ascii="Times New Roman" w:hAnsi="Times New Roman" w:cs="Times New Roman"/>
          <w:b/>
          <w:sz w:val="24"/>
          <w:szCs w:val="24"/>
        </w:rPr>
      </w:pPr>
      <w:r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TUİK</w:t>
      </w:r>
      <w:r w:rsidR="002227D7">
        <w:br w:type="textWrapping" w:clear="all"/>
      </w:r>
    </w:p>
    <w:p w14:paraId="465F8FCB" w14:textId="77777777" w:rsidR="001F01DE" w:rsidRDefault="001F01DE" w:rsidP="00667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İHRACAT VE İTHALAT YAPILAN İLK 10 ÜLKE</w:t>
      </w:r>
    </w:p>
    <w:tbl>
      <w:tblPr>
        <w:tblW w:w="106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566"/>
        <w:gridCol w:w="1566"/>
        <w:gridCol w:w="890"/>
        <w:gridCol w:w="396"/>
        <w:gridCol w:w="1062"/>
        <w:gridCol w:w="1566"/>
        <w:gridCol w:w="1566"/>
        <w:gridCol w:w="890"/>
      </w:tblGrid>
      <w:tr w:rsidR="00184F69" w:rsidRPr="00184F69" w14:paraId="2F696C94" w14:textId="77777777" w:rsidTr="00184F69">
        <w:trPr>
          <w:trHeight w:val="295"/>
        </w:trPr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2EFE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TÜRKİYE İHRACAT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43B4B7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C6A5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TÜRKİYE İTHALAT</w:t>
            </w:r>
          </w:p>
        </w:tc>
      </w:tr>
      <w:tr w:rsidR="00184F69" w:rsidRPr="00184F69" w14:paraId="3C3652FA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2BED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Ülke Adı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0BD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2024 İhracat USD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5B46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2025 İhracat USD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654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Değişim %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C8D86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6978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Ülke Adı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105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2024 İthalat USD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A03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2025 İthalat USD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E91A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color w:val="7F0000"/>
                <w:sz w:val="20"/>
                <w:szCs w:val="20"/>
                <w:lang w:eastAsia="tr-TR"/>
              </w:rPr>
              <w:t>Değişim %</w:t>
            </w:r>
          </w:p>
        </w:tc>
      </w:tr>
      <w:tr w:rsidR="00184F69" w:rsidRPr="00184F69" w14:paraId="4F5E3D9A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1412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Almanya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A273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18.408.204.383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DA3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18.637.623.368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371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B42033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7FD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Çin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E1AA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42.472.794.284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213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42.862.024.265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B29F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</w:t>
            </w:r>
          </w:p>
        </w:tc>
      </w:tr>
      <w:tr w:rsidR="00184F69" w:rsidRPr="00184F69" w14:paraId="72B8859B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0D7E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İngiltere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EB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14.672.605.654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8B67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14.100.291.402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9C2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449D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E117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Rusya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2D76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42.831.532.506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D652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38.309.187.121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C216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-11</w:t>
            </w:r>
          </w:p>
        </w:tc>
      </w:tr>
      <w:tr w:rsidR="00184F69" w:rsidRPr="00184F69" w14:paraId="3B58580D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6D5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ABD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866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14.443.224.132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1BC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12.923.916.909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0B7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9EDFF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FDFC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Almanya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99C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25.087.109.891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D424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24.861.528.921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4948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</w:t>
            </w:r>
          </w:p>
        </w:tc>
      </w:tr>
      <w:tr w:rsidR="00184F69" w:rsidRPr="00184F69" w14:paraId="50F04CC2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BF2B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A34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12.041.233.846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69D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11.429.411.961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03D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E425B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DD0D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ABD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2F2F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15.055.683.400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1AC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15.106.810.601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418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</w:tr>
      <w:tr w:rsidR="00184F69" w:rsidRPr="00184F69" w14:paraId="44946E4D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9175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Irak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0D52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11.243.461.894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D823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9.523.604.311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65E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2FD2D8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8695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İsviçre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BB00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11.003.999.014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C3AA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14.178.463.915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5AB3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29</w:t>
            </w:r>
          </w:p>
        </w:tc>
      </w:tr>
      <w:tr w:rsidR="00184F69" w:rsidRPr="00184F69" w14:paraId="76CEC386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61C2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Fransa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0487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9.558.120.396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799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9.441.122.717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228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317E9F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8EA6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5DEF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17.605.953.744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5565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12.699.445.956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C6AD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-28</w:t>
            </w:r>
          </w:p>
        </w:tc>
      </w:tr>
      <w:tr w:rsidR="00184F69" w:rsidRPr="00184F69" w14:paraId="1B2816EA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D30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B9C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9.142.148.378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279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9.303.850.171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AD75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973BCC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AFDD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Fransa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984F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11.787.979.867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058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10.685.876.080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35C2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-9</w:t>
            </w:r>
          </w:p>
        </w:tc>
      </w:tr>
      <w:tr w:rsidR="00184F69" w:rsidRPr="00184F69" w14:paraId="3F65E8D0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4C4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BAE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412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7.377.631.055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B9B5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7.899.951.309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193E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0013C0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776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BAE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9AC7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7.049.885.487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CA1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8.919.909.520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3B89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27</w:t>
            </w:r>
          </w:p>
        </w:tc>
      </w:tr>
      <w:tr w:rsidR="00184F69" w:rsidRPr="00184F69" w14:paraId="58D8FB8B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3892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1E0C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7.410.343.797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6025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7.430.798.057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1E3E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DF1036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995F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G.Kore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9C5D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8.825.573.197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873B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8.755.672.457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CE8D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</w:t>
            </w:r>
          </w:p>
        </w:tc>
      </w:tr>
      <w:tr w:rsidR="00184F69" w:rsidRPr="00184F69" w14:paraId="47F4F5D5" w14:textId="77777777" w:rsidTr="00184F69">
        <w:trPr>
          <w:trHeight w:val="29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FB4F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Hollanda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CA2F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7.996.316.443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47AA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6.909.161.099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F63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3D1F81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9034" w14:textId="77777777" w:rsidR="00184F69" w:rsidRPr="00184F69" w:rsidRDefault="00184F69" w:rsidP="00184F6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36D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8.892.437.705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10B3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8.450.764.571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96A4" w14:textId="77777777" w:rsidR="00184F69" w:rsidRPr="00184F69" w:rsidRDefault="00184F69" w:rsidP="00184F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184F69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-5</w:t>
            </w:r>
          </w:p>
        </w:tc>
      </w:tr>
    </w:tbl>
    <w:p w14:paraId="1B87C792" w14:textId="77777777" w:rsidR="007641FC" w:rsidRDefault="007641FC" w:rsidP="009145E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TUİK</w:t>
      </w:r>
    </w:p>
    <w:p w14:paraId="42FFE1B0" w14:textId="77777777" w:rsidR="00184F69" w:rsidRDefault="00184F69" w:rsidP="009145ED"/>
    <w:p w14:paraId="6D81F8DF" w14:textId="19CD6048" w:rsidR="005C2834" w:rsidRDefault="005C2834" w:rsidP="009145ED">
      <w:pPr>
        <w:rPr>
          <w:sz w:val="20"/>
          <w:szCs w:val="20"/>
          <w:lang w:eastAsia="tr-TR"/>
        </w:rPr>
      </w:pPr>
      <w:r>
        <w:fldChar w:fldCharType="begin"/>
      </w:r>
      <w:r>
        <w:instrText xml:space="preserve"> LINK </w:instrText>
      </w:r>
      <w:r w:rsidR="00A26F38">
        <w:instrText xml:space="preserve">Excel.Sheet.12 "C:\\Users\\Cüneyit SAÇAKLI\\Downloads\\2025-12-yillik-ihracat-rakamlari.xlsx" GEN_SEK!R8C1:R22C4 </w:instrText>
      </w:r>
      <w:r>
        <w:instrText xml:space="preserve">\a \f 4 \h  \* MERGEFORMAT </w:instrText>
      </w:r>
      <w:r>
        <w:fldChar w:fldCharType="separate"/>
      </w:r>
    </w:p>
    <w:tbl>
      <w:tblPr>
        <w:tblW w:w="102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966"/>
        <w:gridCol w:w="1966"/>
        <w:gridCol w:w="1966"/>
      </w:tblGrid>
      <w:tr w:rsidR="005C2834" w:rsidRPr="005C2834" w14:paraId="63F18105" w14:textId="77777777" w:rsidTr="005C2834">
        <w:trPr>
          <w:trHeight w:val="466"/>
        </w:trPr>
        <w:tc>
          <w:tcPr>
            <w:tcW w:w="4340" w:type="dxa"/>
            <w:vAlign w:val="bottom"/>
            <w:hideMark/>
          </w:tcPr>
          <w:p w14:paraId="2E357E58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İHRACATÇI BİRLİKLERİ</w:t>
            </w: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 xml:space="preserve"> </w:t>
            </w: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br/>
              <w:t>GENEL SEKRETERLİKLERİ</w:t>
            </w:r>
          </w:p>
        </w:tc>
        <w:tc>
          <w:tcPr>
            <w:tcW w:w="1966" w:type="dxa"/>
            <w:noWrap/>
            <w:vAlign w:val="bottom"/>
            <w:hideMark/>
          </w:tcPr>
          <w:p w14:paraId="553CCF35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2023 - 2024</w:t>
            </w:r>
          </w:p>
        </w:tc>
        <w:tc>
          <w:tcPr>
            <w:tcW w:w="1966" w:type="dxa"/>
            <w:noWrap/>
            <w:vAlign w:val="bottom"/>
            <w:hideMark/>
          </w:tcPr>
          <w:p w14:paraId="18E60AE9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2024 - 2025</w:t>
            </w:r>
          </w:p>
        </w:tc>
        <w:tc>
          <w:tcPr>
            <w:tcW w:w="1966" w:type="dxa"/>
            <w:vAlign w:val="bottom"/>
            <w:hideMark/>
          </w:tcPr>
          <w:p w14:paraId="4C3D3A47" w14:textId="77777777" w:rsidR="005C2834" w:rsidRPr="005C2834" w:rsidRDefault="00102CE7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Değişim</w:t>
            </w:r>
            <w:r w:rsidR="005C2834" w:rsidRPr="005C283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('25/'24)</w:t>
            </w:r>
          </w:p>
        </w:tc>
      </w:tr>
      <w:tr w:rsidR="005C2834" w:rsidRPr="005C2834" w14:paraId="65B2CF2B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42EF84BE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İMMİB</w:t>
            </w:r>
          </w:p>
        </w:tc>
        <w:tc>
          <w:tcPr>
            <w:tcW w:w="1966" w:type="dxa"/>
            <w:noWrap/>
            <w:vAlign w:val="center"/>
            <w:hideMark/>
          </w:tcPr>
          <w:p w14:paraId="79C44463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68.025.174</w:t>
            </w:r>
          </w:p>
        </w:tc>
        <w:tc>
          <w:tcPr>
            <w:tcW w:w="1966" w:type="dxa"/>
            <w:noWrap/>
            <w:vAlign w:val="center"/>
            <w:hideMark/>
          </w:tcPr>
          <w:p w14:paraId="79808239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70.229.079</w:t>
            </w:r>
          </w:p>
        </w:tc>
        <w:tc>
          <w:tcPr>
            <w:tcW w:w="1966" w:type="dxa"/>
            <w:noWrap/>
            <w:vAlign w:val="center"/>
            <w:hideMark/>
          </w:tcPr>
          <w:p w14:paraId="5210B313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3,2</w:t>
            </w:r>
          </w:p>
        </w:tc>
      </w:tr>
      <w:tr w:rsidR="005C2834" w:rsidRPr="005C2834" w14:paraId="239C3126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17C29AB6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UİB</w:t>
            </w:r>
          </w:p>
        </w:tc>
        <w:tc>
          <w:tcPr>
            <w:tcW w:w="1966" w:type="dxa"/>
            <w:noWrap/>
            <w:vAlign w:val="center"/>
            <w:hideMark/>
          </w:tcPr>
          <w:p w14:paraId="1FB5F5C9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38.625.673</w:t>
            </w:r>
          </w:p>
        </w:tc>
        <w:tc>
          <w:tcPr>
            <w:tcW w:w="1966" w:type="dxa"/>
            <w:noWrap/>
            <w:vAlign w:val="center"/>
            <w:hideMark/>
          </w:tcPr>
          <w:p w14:paraId="22A2E64E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43.288.487</w:t>
            </w:r>
          </w:p>
        </w:tc>
        <w:tc>
          <w:tcPr>
            <w:tcW w:w="1966" w:type="dxa"/>
            <w:noWrap/>
            <w:vAlign w:val="center"/>
            <w:hideMark/>
          </w:tcPr>
          <w:p w14:paraId="5E6A0059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12,1</w:t>
            </w:r>
          </w:p>
        </w:tc>
      </w:tr>
      <w:tr w:rsidR="005C2834" w:rsidRPr="005C2834" w14:paraId="1F6E4F10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3A1637FA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OAİB</w:t>
            </w:r>
          </w:p>
        </w:tc>
        <w:tc>
          <w:tcPr>
            <w:tcW w:w="1966" w:type="dxa"/>
            <w:noWrap/>
            <w:vAlign w:val="center"/>
            <w:hideMark/>
          </w:tcPr>
          <w:p w14:paraId="016E3C01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27.181.273</w:t>
            </w:r>
          </w:p>
        </w:tc>
        <w:tc>
          <w:tcPr>
            <w:tcW w:w="1966" w:type="dxa"/>
            <w:noWrap/>
            <w:vAlign w:val="center"/>
            <w:hideMark/>
          </w:tcPr>
          <w:p w14:paraId="7D009F1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31.368.021</w:t>
            </w:r>
          </w:p>
        </w:tc>
        <w:tc>
          <w:tcPr>
            <w:tcW w:w="1966" w:type="dxa"/>
            <w:noWrap/>
            <w:vAlign w:val="center"/>
            <w:hideMark/>
          </w:tcPr>
          <w:p w14:paraId="1BE4466C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15,4</w:t>
            </w:r>
          </w:p>
        </w:tc>
      </w:tr>
      <w:tr w:rsidR="005C2834" w:rsidRPr="005C2834" w14:paraId="52AC958E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65DBEAA2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İTKİB</w:t>
            </w:r>
          </w:p>
        </w:tc>
        <w:tc>
          <w:tcPr>
            <w:tcW w:w="1966" w:type="dxa"/>
            <w:noWrap/>
            <w:vAlign w:val="center"/>
            <w:hideMark/>
          </w:tcPr>
          <w:p w14:paraId="40C5302E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20.497.669</w:t>
            </w:r>
          </w:p>
        </w:tc>
        <w:tc>
          <w:tcPr>
            <w:tcW w:w="1966" w:type="dxa"/>
            <w:noWrap/>
            <w:vAlign w:val="center"/>
            <w:hideMark/>
          </w:tcPr>
          <w:p w14:paraId="67D61AB1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19.803.907</w:t>
            </w:r>
          </w:p>
        </w:tc>
        <w:tc>
          <w:tcPr>
            <w:tcW w:w="1966" w:type="dxa"/>
            <w:noWrap/>
            <w:vAlign w:val="center"/>
            <w:hideMark/>
          </w:tcPr>
          <w:p w14:paraId="1BCAEB2B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lang w:eastAsia="tr-TR"/>
              </w:rPr>
              <w:t>-</w:t>
            </w: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3,4</w:t>
            </w:r>
          </w:p>
        </w:tc>
      </w:tr>
      <w:tr w:rsidR="005C2834" w:rsidRPr="005C2834" w14:paraId="1F25815A" w14:textId="77777777" w:rsidTr="005C2834">
        <w:trPr>
          <w:trHeight w:val="314"/>
        </w:trPr>
        <w:tc>
          <w:tcPr>
            <w:tcW w:w="4340" w:type="dxa"/>
            <w:vAlign w:val="bottom"/>
            <w:hideMark/>
          </w:tcPr>
          <w:p w14:paraId="41F2469F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EİB</w:t>
            </w:r>
          </w:p>
        </w:tc>
        <w:tc>
          <w:tcPr>
            <w:tcW w:w="1966" w:type="dxa"/>
            <w:noWrap/>
            <w:vAlign w:val="center"/>
            <w:hideMark/>
          </w:tcPr>
          <w:p w14:paraId="068C1A0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18.391.067</w:t>
            </w:r>
          </w:p>
        </w:tc>
        <w:tc>
          <w:tcPr>
            <w:tcW w:w="1966" w:type="dxa"/>
            <w:noWrap/>
            <w:vAlign w:val="center"/>
            <w:hideMark/>
          </w:tcPr>
          <w:p w14:paraId="47CF5755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18.505.233</w:t>
            </w:r>
          </w:p>
        </w:tc>
        <w:tc>
          <w:tcPr>
            <w:tcW w:w="1966" w:type="dxa"/>
            <w:noWrap/>
            <w:vAlign w:val="center"/>
            <w:hideMark/>
          </w:tcPr>
          <w:p w14:paraId="78563B15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0,6</w:t>
            </w:r>
          </w:p>
        </w:tc>
      </w:tr>
      <w:tr w:rsidR="005C2834" w:rsidRPr="005C2834" w14:paraId="658AE1AB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7CE022BF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AKİB</w:t>
            </w:r>
          </w:p>
        </w:tc>
        <w:tc>
          <w:tcPr>
            <w:tcW w:w="1966" w:type="dxa"/>
            <w:noWrap/>
            <w:vAlign w:val="center"/>
            <w:hideMark/>
          </w:tcPr>
          <w:p w14:paraId="3DA1FD69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17.196.471</w:t>
            </w:r>
          </w:p>
        </w:tc>
        <w:tc>
          <w:tcPr>
            <w:tcW w:w="1966" w:type="dxa"/>
            <w:noWrap/>
            <w:vAlign w:val="center"/>
            <w:hideMark/>
          </w:tcPr>
          <w:p w14:paraId="0A838116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16.805.550</w:t>
            </w:r>
          </w:p>
        </w:tc>
        <w:tc>
          <w:tcPr>
            <w:tcW w:w="1966" w:type="dxa"/>
            <w:noWrap/>
            <w:vAlign w:val="center"/>
            <w:hideMark/>
          </w:tcPr>
          <w:p w14:paraId="71FBD79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lang w:eastAsia="tr-TR"/>
              </w:rPr>
              <w:t>-</w:t>
            </w: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2,3</w:t>
            </w:r>
          </w:p>
        </w:tc>
      </w:tr>
      <w:tr w:rsidR="005C2834" w:rsidRPr="005C2834" w14:paraId="61411D4B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1C005C47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İİB</w:t>
            </w:r>
          </w:p>
        </w:tc>
        <w:tc>
          <w:tcPr>
            <w:tcW w:w="1966" w:type="dxa"/>
            <w:noWrap/>
            <w:vAlign w:val="center"/>
            <w:hideMark/>
          </w:tcPr>
          <w:p w14:paraId="54E0CCA2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12.043.267</w:t>
            </w:r>
          </w:p>
        </w:tc>
        <w:tc>
          <w:tcPr>
            <w:tcW w:w="1966" w:type="dxa"/>
            <w:noWrap/>
            <w:vAlign w:val="center"/>
            <w:hideMark/>
          </w:tcPr>
          <w:p w14:paraId="4F174F92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12.731.965</w:t>
            </w:r>
          </w:p>
        </w:tc>
        <w:tc>
          <w:tcPr>
            <w:tcW w:w="1966" w:type="dxa"/>
            <w:noWrap/>
            <w:vAlign w:val="center"/>
            <w:hideMark/>
          </w:tcPr>
          <w:p w14:paraId="4C548362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5,7</w:t>
            </w:r>
          </w:p>
        </w:tc>
      </w:tr>
      <w:tr w:rsidR="005C2834" w:rsidRPr="005C2834" w14:paraId="1780FF8D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1A0DA628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GAİB</w:t>
            </w:r>
          </w:p>
        </w:tc>
        <w:tc>
          <w:tcPr>
            <w:tcW w:w="1966" w:type="dxa"/>
            <w:noWrap/>
            <w:vAlign w:val="center"/>
            <w:hideMark/>
          </w:tcPr>
          <w:p w14:paraId="18AC1331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11.691.949</w:t>
            </w:r>
          </w:p>
        </w:tc>
        <w:tc>
          <w:tcPr>
            <w:tcW w:w="1966" w:type="dxa"/>
            <w:noWrap/>
            <w:vAlign w:val="center"/>
            <w:hideMark/>
          </w:tcPr>
          <w:p w14:paraId="1C68FD4B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12.004.560</w:t>
            </w:r>
          </w:p>
        </w:tc>
        <w:tc>
          <w:tcPr>
            <w:tcW w:w="1966" w:type="dxa"/>
            <w:noWrap/>
            <w:vAlign w:val="center"/>
            <w:hideMark/>
          </w:tcPr>
          <w:p w14:paraId="02C9EC75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2,7</w:t>
            </w:r>
          </w:p>
        </w:tc>
      </w:tr>
      <w:tr w:rsidR="005C2834" w:rsidRPr="005C2834" w14:paraId="2254702D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4AD87CCC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DENİB</w:t>
            </w:r>
          </w:p>
        </w:tc>
        <w:tc>
          <w:tcPr>
            <w:tcW w:w="1966" w:type="dxa"/>
            <w:noWrap/>
            <w:vAlign w:val="center"/>
            <w:hideMark/>
          </w:tcPr>
          <w:p w14:paraId="6E386DE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3.487.313</w:t>
            </w:r>
          </w:p>
        </w:tc>
        <w:tc>
          <w:tcPr>
            <w:tcW w:w="1966" w:type="dxa"/>
            <w:noWrap/>
            <w:vAlign w:val="center"/>
            <w:hideMark/>
          </w:tcPr>
          <w:p w14:paraId="05DD484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3.591.919</w:t>
            </w:r>
          </w:p>
        </w:tc>
        <w:tc>
          <w:tcPr>
            <w:tcW w:w="1966" w:type="dxa"/>
            <w:noWrap/>
            <w:vAlign w:val="center"/>
            <w:hideMark/>
          </w:tcPr>
          <w:p w14:paraId="152AB452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3,0</w:t>
            </w:r>
          </w:p>
        </w:tc>
      </w:tr>
      <w:tr w:rsidR="005C2834" w:rsidRPr="005C2834" w14:paraId="449DF357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1C6045A4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DAİB</w:t>
            </w:r>
          </w:p>
        </w:tc>
        <w:tc>
          <w:tcPr>
            <w:tcW w:w="1966" w:type="dxa"/>
            <w:noWrap/>
            <w:vAlign w:val="center"/>
            <w:hideMark/>
          </w:tcPr>
          <w:p w14:paraId="345C6F82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2.602.158</w:t>
            </w:r>
          </w:p>
        </w:tc>
        <w:tc>
          <w:tcPr>
            <w:tcW w:w="1966" w:type="dxa"/>
            <w:noWrap/>
            <w:vAlign w:val="center"/>
            <w:hideMark/>
          </w:tcPr>
          <w:p w14:paraId="592E9A47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2.998.891</w:t>
            </w:r>
          </w:p>
        </w:tc>
        <w:tc>
          <w:tcPr>
            <w:tcW w:w="1966" w:type="dxa"/>
            <w:noWrap/>
            <w:vAlign w:val="center"/>
            <w:hideMark/>
          </w:tcPr>
          <w:p w14:paraId="6BE17DA4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15,2</w:t>
            </w:r>
          </w:p>
        </w:tc>
      </w:tr>
      <w:tr w:rsidR="005C2834" w:rsidRPr="005C2834" w14:paraId="657DC351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7A8D26B2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BAİB</w:t>
            </w:r>
          </w:p>
        </w:tc>
        <w:tc>
          <w:tcPr>
            <w:tcW w:w="1966" w:type="dxa"/>
            <w:noWrap/>
            <w:vAlign w:val="center"/>
            <w:hideMark/>
          </w:tcPr>
          <w:p w14:paraId="14126F8E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2.638.008</w:t>
            </w:r>
          </w:p>
        </w:tc>
        <w:tc>
          <w:tcPr>
            <w:tcW w:w="1966" w:type="dxa"/>
            <w:noWrap/>
            <w:vAlign w:val="center"/>
            <w:hideMark/>
          </w:tcPr>
          <w:p w14:paraId="224E5BDA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2.742.522</w:t>
            </w:r>
          </w:p>
        </w:tc>
        <w:tc>
          <w:tcPr>
            <w:tcW w:w="1966" w:type="dxa"/>
            <w:noWrap/>
            <w:vAlign w:val="center"/>
            <w:hideMark/>
          </w:tcPr>
          <w:p w14:paraId="332675B1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4,0</w:t>
            </w:r>
          </w:p>
        </w:tc>
      </w:tr>
      <w:tr w:rsidR="005C2834" w:rsidRPr="005C2834" w14:paraId="5FB7CE91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24BAE739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KİB</w:t>
            </w:r>
          </w:p>
        </w:tc>
        <w:tc>
          <w:tcPr>
            <w:tcW w:w="1966" w:type="dxa"/>
            <w:noWrap/>
            <w:vAlign w:val="center"/>
            <w:hideMark/>
          </w:tcPr>
          <w:p w14:paraId="314545A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2.012.507</w:t>
            </w:r>
          </w:p>
        </w:tc>
        <w:tc>
          <w:tcPr>
            <w:tcW w:w="1966" w:type="dxa"/>
            <w:noWrap/>
            <w:vAlign w:val="center"/>
            <w:hideMark/>
          </w:tcPr>
          <w:p w14:paraId="498E109A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1.792.215</w:t>
            </w:r>
          </w:p>
        </w:tc>
        <w:tc>
          <w:tcPr>
            <w:tcW w:w="1966" w:type="dxa"/>
            <w:noWrap/>
            <w:vAlign w:val="center"/>
            <w:hideMark/>
          </w:tcPr>
          <w:p w14:paraId="6A1FC43A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lang w:eastAsia="tr-TR"/>
              </w:rPr>
              <w:t>-</w:t>
            </w: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10,9</w:t>
            </w:r>
          </w:p>
        </w:tc>
      </w:tr>
      <w:tr w:rsidR="005C2834" w:rsidRPr="005C2834" w14:paraId="71856E28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297C874A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DKİB</w:t>
            </w:r>
          </w:p>
        </w:tc>
        <w:tc>
          <w:tcPr>
            <w:tcW w:w="1966" w:type="dxa"/>
            <w:noWrap/>
            <w:vAlign w:val="center"/>
            <w:hideMark/>
          </w:tcPr>
          <w:p w14:paraId="295EE9F7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1.432.764</w:t>
            </w:r>
          </w:p>
        </w:tc>
        <w:tc>
          <w:tcPr>
            <w:tcW w:w="1966" w:type="dxa"/>
            <w:noWrap/>
            <w:vAlign w:val="center"/>
            <w:hideMark/>
          </w:tcPr>
          <w:p w14:paraId="3942788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1.495.010</w:t>
            </w:r>
          </w:p>
        </w:tc>
        <w:tc>
          <w:tcPr>
            <w:tcW w:w="1966" w:type="dxa"/>
            <w:noWrap/>
            <w:vAlign w:val="center"/>
            <w:hideMark/>
          </w:tcPr>
          <w:p w14:paraId="4616BE0A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4,3</w:t>
            </w:r>
          </w:p>
        </w:tc>
      </w:tr>
      <w:tr w:rsidR="005C2834" w:rsidRPr="005C2834" w14:paraId="7A19CDD5" w14:textId="77777777" w:rsidTr="005C2834">
        <w:trPr>
          <w:trHeight w:val="314"/>
        </w:trPr>
        <w:tc>
          <w:tcPr>
            <w:tcW w:w="4340" w:type="dxa"/>
            <w:noWrap/>
            <w:vAlign w:val="bottom"/>
            <w:hideMark/>
          </w:tcPr>
          <w:p w14:paraId="26DFDD48" w14:textId="77777777" w:rsidR="005C2834" w:rsidRPr="005C2834" w:rsidRDefault="005C2834" w:rsidP="005C283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HİZMET</w:t>
            </w:r>
          </w:p>
        </w:tc>
        <w:tc>
          <w:tcPr>
            <w:tcW w:w="1966" w:type="dxa"/>
            <w:noWrap/>
            <w:vAlign w:val="center"/>
            <w:hideMark/>
          </w:tcPr>
          <w:p w14:paraId="7538EA98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74.077</w:t>
            </w:r>
          </w:p>
        </w:tc>
        <w:tc>
          <w:tcPr>
            <w:tcW w:w="1966" w:type="dxa"/>
            <w:noWrap/>
            <w:vAlign w:val="center"/>
            <w:hideMark/>
          </w:tcPr>
          <w:p w14:paraId="238CC873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5C2834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13.619</w:t>
            </w:r>
          </w:p>
        </w:tc>
        <w:tc>
          <w:tcPr>
            <w:tcW w:w="1966" w:type="dxa"/>
            <w:noWrap/>
            <w:vAlign w:val="center"/>
            <w:hideMark/>
          </w:tcPr>
          <w:p w14:paraId="6AF2A7BC" w14:textId="77777777" w:rsidR="005C2834" w:rsidRPr="005C2834" w:rsidRDefault="005C2834" w:rsidP="005C28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lang w:eastAsia="tr-TR"/>
              </w:rPr>
              <w:t>-</w:t>
            </w:r>
            <w:r w:rsidRPr="005C2834">
              <w:rPr>
                <w:rFonts w:asciiTheme="majorBidi" w:eastAsia="Times New Roman" w:hAnsiTheme="majorBidi" w:cstheme="majorBidi"/>
                <w:lang w:eastAsia="tr-TR"/>
              </w:rPr>
              <w:t>81,6</w:t>
            </w:r>
          </w:p>
        </w:tc>
      </w:tr>
    </w:tbl>
    <w:p w14:paraId="4AFA4C01" w14:textId="77777777" w:rsidR="00D67DE9" w:rsidRPr="005C2834" w:rsidRDefault="005C2834" w:rsidP="005C283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fldChar w:fldCharType="end"/>
      </w:r>
      <w:r w:rsidR="00BA0581" w:rsidRPr="007641FC">
        <w:rPr>
          <w:rFonts w:ascii="Times New Roman" w:hAnsi="Times New Roman" w:cs="Times New Roman"/>
          <w:b/>
          <w:color w:val="C00000"/>
          <w:sz w:val="16"/>
          <w:szCs w:val="16"/>
        </w:rPr>
        <w:t>Kaynak: TİM</w:t>
      </w:r>
    </w:p>
    <w:p w14:paraId="7F42A44B" w14:textId="77777777" w:rsidR="005C2834" w:rsidRDefault="005C2834" w:rsidP="002524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BA99" w14:textId="77777777" w:rsidR="00184F69" w:rsidRDefault="00184F69" w:rsidP="002524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4420C" w14:textId="77777777" w:rsidR="00D67DE9" w:rsidRDefault="00BA0581" w:rsidP="00E85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ŞANLIURFA FASIL BAZINDA İHRACAT RAKAMLARI</w:t>
      </w:r>
    </w:p>
    <w:tbl>
      <w:tblPr>
        <w:tblW w:w="103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0"/>
        <w:gridCol w:w="1278"/>
        <w:gridCol w:w="1278"/>
        <w:gridCol w:w="856"/>
      </w:tblGrid>
      <w:tr w:rsidR="005014A4" w:rsidRPr="005014A4" w14:paraId="40785F7C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7E4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Fasıl Adı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0C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2024 İhracat USD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B27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2025 İhracat USD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11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Değişim %</w:t>
            </w:r>
          </w:p>
        </w:tc>
      </w:tr>
      <w:tr w:rsidR="005014A4" w:rsidRPr="005014A4" w14:paraId="082D01A4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EBB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Elektrikli makina ve cihazlar, ses kaydetme-verme, televizyon görüntü-ses kaydetme-verme cihazları,aksam-parça-aksesuarı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DB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96.288.107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412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89.200.262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9C7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-7</w:t>
            </w:r>
          </w:p>
        </w:tc>
      </w:tr>
      <w:tr w:rsidR="005014A4" w:rsidRPr="005014A4" w14:paraId="298879B0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3B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Pamuk, pamuk ipliği ve pamuklu mensucat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DAF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84.929.767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85B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83.753.284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13A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-1</w:t>
            </w:r>
          </w:p>
        </w:tc>
      </w:tr>
      <w:tr w:rsidR="005014A4" w:rsidRPr="005014A4" w14:paraId="1721E9A3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45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Eczacılık ürünleri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BF0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13.888.109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36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36.059.352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F140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160</w:t>
            </w:r>
          </w:p>
        </w:tc>
      </w:tr>
      <w:tr w:rsidR="005014A4" w:rsidRPr="005014A4" w14:paraId="1401BAD8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CD5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Plastikler ve mamulleri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1BC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31.002.577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2B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25.050.724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54B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-19</w:t>
            </w:r>
          </w:p>
        </w:tc>
      </w:tr>
      <w:tr w:rsidR="005014A4" w:rsidRPr="005014A4" w14:paraId="1EB02C56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9E5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Tuz, kükürt, topraklar ve taşlar, alçılar, kireçler ve çimento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64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19.477.013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EA1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20.781.025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004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</w:t>
            </w:r>
          </w:p>
        </w:tc>
      </w:tr>
      <w:tr w:rsidR="005014A4" w:rsidRPr="005014A4" w14:paraId="0FB5AAA5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ADD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Kazanlar, makinalar, mekanik cihazlar ve aletler, nükleer reaktörler, bunların aksam ve parçaları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FFB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28.546.738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3C2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20.431.371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29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-28</w:t>
            </w:r>
          </w:p>
        </w:tc>
      </w:tr>
      <w:tr w:rsidR="005014A4" w:rsidRPr="005014A4" w14:paraId="4CA3E26E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453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Örme giyim eşyası ve aksesuarı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67E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970.821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512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11.327.389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BB2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1.067</w:t>
            </w:r>
          </w:p>
        </w:tc>
      </w:tr>
      <w:tr w:rsidR="005014A4" w:rsidRPr="005014A4" w14:paraId="53EF7244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7CD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Yenilen sebzeler ve bazı kök ve yumrular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06A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6.278.666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6CF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10.787.459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15E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72</w:t>
            </w:r>
          </w:p>
        </w:tc>
      </w:tr>
      <w:tr w:rsidR="005014A4" w:rsidRPr="005014A4" w14:paraId="13149E93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B8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Ağaç ve ahşap eşya, odun kömürü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E2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15.176.875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24D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8.382.395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3D2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-45</w:t>
            </w:r>
          </w:p>
        </w:tc>
      </w:tr>
      <w:tr w:rsidR="005014A4" w:rsidRPr="005014A4" w14:paraId="1B854FBE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1BD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Demir veya çelikten eşya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21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3.705.052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3D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8.301.733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A6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124</w:t>
            </w:r>
          </w:p>
        </w:tc>
      </w:tr>
      <w:tr w:rsidR="005014A4" w:rsidRPr="005014A4" w14:paraId="71C2B9AA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E7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Örülmemiş giyim eşyası ve aksesuarı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DC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6.123.044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5D3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8.099.155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FCD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32</w:t>
            </w:r>
          </w:p>
        </w:tc>
      </w:tr>
      <w:tr w:rsidR="005014A4" w:rsidRPr="005014A4" w14:paraId="029F17E2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AEB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Mobilyalar, yatak takımları, aydınlatma cihazları, reklam lambaları, ışıklı tabelalar vb., prefabrik yapılar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5C8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9.131.314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48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7.848.261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4C1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-14</w:t>
            </w:r>
          </w:p>
        </w:tc>
      </w:tr>
      <w:tr w:rsidR="005014A4" w:rsidRPr="005014A4" w14:paraId="3D7EE388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EBA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Motorlu kara taşıtları, traktörler, bisikletler, motosikletler ve diğer kara taşıtları, bunların aksam, parça, aksesuarı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3CFF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5.476.616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16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7.239.053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05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32</w:t>
            </w:r>
          </w:p>
        </w:tc>
      </w:tr>
      <w:tr w:rsidR="005014A4" w:rsidRPr="005014A4" w14:paraId="123B82A2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B56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Süt ürünleri, yumurtalar, tabii bal, diğer yenilebilir hayvansal menşeli ürünler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A72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9.865.392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2C0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7.118.451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75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-28</w:t>
            </w:r>
          </w:p>
        </w:tc>
      </w:tr>
      <w:tr w:rsidR="005014A4" w:rsidRPr="005014A4" w14:paraId="7F0E5167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76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Hububat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6E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5.290.378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9C5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7.029.764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B98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33</w:t>
            </w:r>
          </w:p>
        </w:tc>
      </w:tr>
      <w:tr w:rsidR="005014A4" w:rsidRPr="005014A4" w14:paraId="00BE9135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DEF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Yenilen çeşitli gıda müstahzarları (kahve hülasaları, çay hülasaları, mayalar, soslar, diyet mamaları, vb.)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AD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5.130.633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F60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4.264.001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C502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-17</w:t>
            </w:r>
          </w:p>
        </w:tc>
      </w:tr>
      <w:tr w:rsidR="005014A4" w:rsidRPr="005014A4" w14:paraId="04FC804D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990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Ayakkabılar, getrler, tozluklar ve benzeri eşya, bunların aksamı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F2B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849.817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D1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3.723.309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25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338</w:t>
            </w:r>
          </w:p>
        </w:tc>
      </w:tr>
      <w:tr w:rsidR="005014A4" w:rsidRPr="005014A4" w14:paraId="70F1C4F0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26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Hububat, un, nişasta veya süt müstahzarları, pastacılık ürünleri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6DE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1.680.808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FF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3.225.663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743A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92</w:t>
            </w:r>
          </w:p>
        </w:tc>
      </w:tr>
      <w:tr w:rsidR="005014A4" w:rsidRPr="005014A4" w14:paraId="1A5CD535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C4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Demir ve çelik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2A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655.294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C9C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3.075.538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306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369</w:t>
            </w:r>
          </w:p>
        </w:tc>
      </w:tr>
      <w:tr w:rsidR="005014A4" w:rsidRPr="005014A4" w14:paraId="63A83EFD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1A6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Halılar ve diğer dokumaya elverişli maddelerden yer kaplamaları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4EA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910.973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45A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2.953.640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F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224</w:t>
            </w:r>
          </w:p>
        </w:tc>
      </w:tr>
      <w:tr w:rsidR="005014A4" w:rsidRPr="005014A4" w14:paraId="11A4F60C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59B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Sebzeler, meyveler, sert kabuklu meyveler ve bitkilerin diğer kısımlarından elde edilen müstahzarlar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60E0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4.639.434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4F5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2.777.317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78A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-40</w:t>
            </w:r>
          </w:p>
        </w:tc>
      </w:tr>
      <w:tr w:rsidR="005014A4" w:rsidRPr="005014A4" w14:paraId="4DD644E7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E6D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Optik, fotoğraf, sinema, ölçü, kontrol, ayar, tıbbi, cerrahi alet ve cihazlar, bunların aksam, parça ve aksesuarı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1CE5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744.937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AC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2.548.845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49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242</w:t>
            </w:r>
          </w:p>
        </w:tc>
      </w:tr>
      <w:tr w:rsidR="005014A4" w:rsidRPr="005014A4" w14:paraId="3847AD35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392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Gübreler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C0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2.951.182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2C9F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2.252.299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AAF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-24</w:t>
            </w:r>
          </w:p>
        </w:tc>
      </w:tr>
      <w:tr w:rsidR="005014A4" w:rsidRPr="005014A4" w14:paraId="56C11E68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97B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Mineral yakıtlar, mineral yağlar ve bunların damıtılmasından elde edilen ürünler, bitümenli maddeler, mineral mumlar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B3B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2.151.858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DBC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2.050.234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E9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-5</w:t>
            </w:r>
          </w:p>
        </w:tc>
      </w:tr>
      <w:tr w:rsidR="005014A4" w:rsidRPr="005014A4" w14:paraId="5DD5E9F3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FA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Değirmencilik ürünleri, malt, nişasta, inülin, buğday gluteni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B51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896.555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971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1.802.371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AE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101</w:t>
            </w:r>
          </w:p>
        </w:tc>
      </w:tr>
      <w:tr w:rsidR="005014A4" w:rsidRPr="005014A4" w14:paraId="1F5EFCE9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2AA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Sentetik ve suni filamentler, şeritler ve benzeri sentetik ve suni dokumaya elverişli maddeler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97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3.201.215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83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1.492.244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EE3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-53</w:t>
            </w:r>
          </w:p>
        </w:tc>
      </w:tr>
      <w:tr w:rsidR="005014A4" w:rsidRPr="005014A4" w14:paraId="57270370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3D1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Gıda sanayiinin kalıntı ve döküntüleri, hayvanlar için hazırlanmış kaba yemler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F837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24.489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288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1.445.471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898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5.803</w:t>
            </w:r>
          </w:p>
        </w:tc>
      </w:tr>
      <w:tr w:rsidR="005014A4" w:rsidRPr="005014A4" w14:paraId="6A3F7C5D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B6F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Sentetik ve suni devamsız lifler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861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456.703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296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1.435.157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AC5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214</w:t>
            </w:r>
          </w:p>
        </w:tc>
      </w:tr>
      <w:tr w:rsidR="005014A4" w:rsidRPr="005014A4" w14:paraId="3FCBEB6E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F82B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Çeşitli mamul eşya (hijyenik havlu, bebek bezi, kalem, çakmak, fermuar, fırça vb.)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512E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1.139.872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1718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1.392.101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53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22</w:t>
            </w:r>
          </w:p>
        </w:tc>
      </w:tr>
      <w:tr w:rsidR="005014A4" w:rsidRPr="005014A4" w14:paraId="5D56DAF7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601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Muhtelif kimyasal maddeler (biodizel, yangın söndürme maddeleri, dezenfektanlar, haşarat öldürücüler, vb.)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C13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1.310.875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914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1.288.050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ED9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-2</w:t>
            </w:r>
          </w:p>
        </w:tc>
      </w:tr>
      <w:tr w:rsidR="005014A4" w:rsidRPr="005014A4" w14:paraId="05631C75" w14:textId="77777777" w:rsidTr="005014A4">
        <w:trPr>
          <w:trHeight w:val="27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114A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b/>
                <w:bCs/>
                <w:color w:val="2F2B20" w:themeColor="text1"/>
                <w:sz w:val="20"/>
                <w:szCs w:val="20"/>
                <w:lang w:eastAsia="tr-TR"/>
              </w:rPr>
              <w:t>Seramik mamulleri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42BC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1.387.336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3F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1.141.883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CE1D" w14:textId="77777777" w:rsidR="005014A4" w:rsidRPr="005014A4" w:rsidRDefault="005014A4" w:rsidP="005014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</w:pPr>
            <w:r w:rsidRPr="005014A4">
              <w:rPr>
                <w:rFonts w:asciiTheme="majorBidi" w:eastAsia="Times New Roman" w:hAnsiTheme="majorBidi" w:cstheme="majorBidi"/>
                <w:color w:val="2F2B20" w:themeColor="text1"/>
                <w:sz w:val="20"/>
                <w:szCs w:val="20"/>
                <w:lang w:eastAsia="tr-TR"/>
              </w:rPr>
              <w:t>-18</w:t>
            </w:r>
          </w:p>
        </w:tc>
      </w:tr>
    </w:tbl>
    <w:p w14:paraId="464779F6" w14:textId="77777777" w:rsidR="00D67DE9" w:rsidRPr="007641FC" w:rsidRDefault="00BA0581">
      <w:pPr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color w:val="C00000"/>
          <w:sz w:val="16"/>
          <w:szCs w:val="16"/>
        </w:rPr>
        <w:t>Kaynak: TUİK</w:t>
      </w:r>
    </w:p>
    <w:p w14:paraId="3F1EBAD1" w14:textId="77777777" w:rsidR="005C52DA" w:rsidRDefault="00BA0581" w:rsidP="005C5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ŞANLIURFA FASIL BAZINDA İTHALAT RAKAMLARI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1276"/>
        <w:gridCol w:w="1276"/>
        <w:gridCol w:w="850"/>
      </w:tblGrid>
      <w:tr w:rsidR="00F06CE1" w:rsidRPr="00F06CE1" w14:paraId="7A2344F9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5B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Fasıl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8C2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2024 İthalat USD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82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2025 İthalat USD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45E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color w:val="C00000"/>
                <w:sz w:val="20"/>
                <w:szCs w:val="20"/>
                <w:lang w:eastAsia="tr-TR"/>
              </w:rPr>
              <w:t>Değişim %</w:t>
            </w:r>
          </w:p>
        </w:tc>
      </w:tr>
      <w:tr w:rsidR="00F06CE1" w:rsidRPr="00F06CE1" w14:paraId="73A82DFD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074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Pamuk, pamuk ipliği ve pamuklu mensucat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34B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116.761.977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347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105.307.956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25C7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10</w:t>
            </w:r>
          </w:p>
        </w:tc>
      </w:tr>
      <w:tr w:rsidR="00F06CE1" w:rsidRPr="00F06CE1" w14:paraId="79AD03B4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35E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Kazanlar, makinalar, mekanik cihazlar ve aletler, nükleer reaktörler, bunların aksam ve parçaları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980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36.999.475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BAC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47.792.747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95F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29</w:t>
            </w:r>
          </w:p>
        </w:tc>
      </w:tr>
      <w:tr w:rsidR="00F06CE1" w:rsidRPr="00F06CE1" w14:paraId="3D9950C2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1A8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Canlı hayvanlar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B7B0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5.623.331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FC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39.018.582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D967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594</w:t>
            </w:r>
          </w:p>
        </w:tc>
      </w:tr>
      <w:tr w:rsidR="00F06CE1" w:rsidRPr="00F06CE1" w14:paraId="4D114E49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048F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Alüminyum ve alüminyumdan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2D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22.759.903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F572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25.300.195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E790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</w:t>
            </w:r>
          </w:p>
        </w:tc>
      </w:tr>
      <w:tr w:rsidR="00F06CE1" w:rsidRPr="00F06CE1" w14:paraId="717D1C8B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319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Elektrikli makina ve cihazlar, ses kaydetme-verme, televizyon görüntü-ses kaydetme-verme cihazları,aksam-parça-aksesuarı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D5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22.077.167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3F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22.218.352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CC1C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</w:t>
            </w:r>
          </w:p>
        </w:tc>
      </w:tr>
      <w:tr w:rsidR="00F06CE1" w:rsidRPr="00F06CE1" w14:paraId="0AD48761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08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Plastikler ve mamulleri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50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21.776.122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C8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20.615.741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094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</w:t>
            </w:r>
          </w:p>
        </w:tc>
      </w:tr>
      <w:tr w:rsidR="00F06CE1" w:rsidRPr="00F06CE1" w14:paraId="0FCE83D6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402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Gübreler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63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17.684.607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F9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15.286.332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F5B2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</w:t>
            </w:r>
          </w:p>
        </w:tc>
      </w:tr>
      <w:tr w:rsidR="00F06CE1" w:rsidRPr="00F06CE1" w14:paraId="2BE5213B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57E0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Demir ve çelik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E98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16.080.535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F30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12.952.492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A866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19</w:t>
            </w:r>
          </w:p>
        </w:tc>
      </w:tr>
      <w:tr w:rsidR="00F06CE1" w:rsidRPr="00F06CE1" w14:paraId="1D232015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958D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Kahve, çay, paraguay çayı ve baharat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FC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10.160.548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FE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7.021.498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F00F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31</w:t>
            </w:r>
          </w:p>
        </w:tc>
      </w:tr>
      <w:tr w:rsidR="00F06CE1" w:rsidRPr="00F06CE1" w14:paraId="4F7727B6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74AF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Oyuncaklar, oyun ve spor malzemeleri, bunların aksam, parça ve aksesuarı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3A1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5.226.062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A8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6.516.249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551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25</w:t>
            </w:r>
          </w:p>
        </w:tc>
      </w:tr>
      <w:tr w:rsidR="00F06CE1" w:rsidRPr="00F06CE1" w14:paraId="7675DF1E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4F4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Sentetik ve suni filamentler, şeritler ve benzeri sentetik ve suni dokumaya elverişli maddeler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32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5.760.000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5E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5.085.754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4624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</w:t>
            </w:r>
          </w:p>
        </w:tc>
      </w:tr>
      <w:tr w:rsidR="00F06CE1" w:rsidRPr="00F06CE1" w14:paraId="2B93E174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6E7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Sentetik ve suni devamsız lifler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D313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4.214.684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65C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4.987.908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6AE0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18</w:t>
            </w:r>
          </w:p>
        </w:tc>
      </w:tr>
      <w:tr w:rsidR="00F06CE1" w:rsidRPr="00F06CE1" w14:paraId="232DEC9D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DCF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Optik, fotoğraf, sinema, ölçü, kontrol, ayar, tıbbi, cerrahi alet ve cihazlar, bunların aksam, parça ve aksesuarı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73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5.408.386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5D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4.737.171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04AC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12</w:t>
            </w:r>
          </w:p>
        </w:tc>
      </w:tr>
      <w:tr w:rsidR="00F06CE1" w:rsidRPr="00F06CE1" w14:paraId="45AAF52C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A5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Cam ve cam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8EFD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1.907.013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DC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4.411.434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6A0B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131</w:t>
            </w:r>
          </w:p>
        </w:tc>
      </w:tr>
      <w:tr w:rsidR="00F06CE1" w:rsidRPr="00F06CE1" w14:paraId="3BF7A4EF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7645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Motorlu kara taşıtları, traktörler, bisikletler, motosikletler ve diğer kara taşıtları, bunların aksam, parça, aksesuarı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46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5.902.756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828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4.280.302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BB0D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27</w:t>
            </w:r>
          </w:p>
        </w:tc>
      </w:tr>
      <w:tr w:rsidR="00F06CE1" w:rsidRPr="00F06CE1" w14:paraId="72B52B50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C0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Kıymetli veya yarı kıymetli taşlar, kıymetli metaller, inciler, taklit mücevherci eşyası, metal paralar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35F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27.460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82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2.395.858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DFA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8.625</w:t>
            </w:r>
          </w:p>
        </w:tc>
      </w:tr>
      <w:tr w:rsidR="00F06CE1" w:rsidRPr="00F06CE1" w14:paraId="1D4D4068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CD5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Örme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91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2.289.590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CA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2.106.011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490E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</w:t>
            </w:r>
          </w:p>
        </w:tc>
      </w:tr>
      <w:tr w:rsidR="00F06CE1" w:rsidRPr="00F06CE1" w14:paraId="023F3D9E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909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Bakır ve bakırdan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DF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2.876.902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94F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2.085.927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2DD6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27</w:t>
            </w:r>
          </w:p>
        </w:tc>
      </w:tr>
      <w:tr w:rsidR="00F06CE1" w:rsidRPr="00F06CE1" w14:paraId="4BDC8D15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85D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Demir veya çelikten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F0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1.492.068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EEA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2.043.939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7A52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37</w:t>
            </w:r>
          </w:p>
        </w:tc>
      </w:tr>
      <w:tr w:rsidR="00F06CE1" w:rsidRPr="00F06CE1" w14:paraId="584CE4C5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2AA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Organik kimyasal ürünler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3D0F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1.165.900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F3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1.816.164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70A2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56</w:t>
            </w:r>
          </w:p>
        </w:tc>
      </w:tr>
      <w:tr w:rsidR="00F06CE1" w:rsidRPr="00F06CE1" w14:paraId="20BAE709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456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Mobilyalar, yatak takımları, aydınlatma cihazları, reklam lambaları, ışıklı tabelalar vb., prefabrik yapılar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CF6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1.778.288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74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1.814.743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D5F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</w:t>
            </w:r>
          </w:p>
        </w:tc>
      </w:tr>
      <w:tr w:rsidR="00F06CE1" w:rsidRPr="00F06CE1" w14:paraId="1706A0B6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FB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Kauçuk ve kauçuktan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2AD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1.712.397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1D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1.603.001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8B37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6</w:t>
            </w:r>
          </w:p>
        </w:tc>
      </w:tr>
      <w:tr w:rsidR="00F06CE1" w:rsidRPr="00F06CE1" w14:paraId="1CF4B6F6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36E3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Özel dokunmuş mensucat, tufte edilmiş dokunabilir mensucat,dantela,duvar halıları, şeritçi ve kaytancı eşyası, işlemeler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B53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1.388.972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88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1.586.856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AB8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14</w:t>
            </w:r>
          </w:p>
        </w:tc>
      </w:tr>
      <w:tr w:rsidR="00F06CE1" w:rsidRPr="00F06CE1" w14:paraId="1EE7B9DB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C76B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Muhtelif kimyasal maddeler (biodizel, yangın söndürme maddeleri, dezenfektanlar, haşarat öldürücüler, vb.)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3BB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716.403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F8C2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1.411.047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E812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97</w:t>
            </w:r>
          </w:p>
        </w:tc>
      </w:tr>
      <w:tr w:rsidR="00F06CE1" w:rsidRPr="00F06CE1" w14:paraId="177849EE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CCB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Çeşitli mamul eşya (hijyenik havlu, bebek bezi, kalem, çakmak, fermuar, fırça vb.)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7CB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1.370.022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1B8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1.310.667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E844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-4</w:t>
            </w:r>
          </w:p>
        </w:tc>
      </w:tr>
      <w:tr w:rsidR="00F06CE1" w:rsidRPr="00F06CE1" w14:paraId="3075393B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DF09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Kağıt ve karton, kağıt hamurundan, kağıttan veya kartondan eşya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6995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1.000.436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6925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1.294.953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F7C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29</w:t>
            </w:r>
          </w:p>
        </w:tc>
      </w:tr>
      <w:tr w:rsidR="00F06CE1" w:rsidRPr="00F06CE1" w14:paraId="0CED74FE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567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Adi metallerden aletler, bıçakcı eşyası ve sofra takımları, adi metallerden bunların aksam ve parçaları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D864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1.318.457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0E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1.175.740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02F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</w:t>
            </w:r>
          </w:p>
        </w:tc>
      </w:tr>
      <w:tr w:rsidR="00F06CE1" w:rsidRPr="00F06CE1" w14:paraId="607F4C8B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E68E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Ağaç ve ahşap eşya, odun kömürü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47F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434.453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A45F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930.888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BF1B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114</w:t>
            </w:r>
          </w:p>
        </w:tc>
      </w:tr>
      <w:tr w:rsidR="00F06CE1" w:rsidRPr="00F06CE1" w14:paraId="6825B5E4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534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Hububat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A786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2.393.897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A162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866.821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768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64</w:t>
            </w:r>
          </w:p>
        </w:tc>
      </w:tr>
      <w:tr w:rsidR="00F06CE1" w:rsidRPr="00F06CE1" w14:paraId="54D2D784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E870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Yağlı tohum ve meyveler, muhtelif tane, tohum ve meyveler, sanayide ve tıpta kullanılan bitkiler, saman ve kaba yem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C6CA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2.642.744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C6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764.864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0E06" w14:textId="77777777" w:rsidR="005C52DA" w:rsidRPr="005C52DA" w:rsidRDefault="00F06CE1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F06CE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-</w:t>
            </w:r>
            <w:r w:rsidR="005C52DA"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71</w:t>
            </w:r>
          </w:p>
        </w:tc>
      </w:tr>
      <w:tr w:rsidR="00F06CE1" w:rsidRPr="00F06CE1" w14:paraId="1E1AFDC4" w14:textId="77777777" w:rsidTr="00F06CE1">
        <w:trPr>
          <w:trHeight w:val="123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CCE7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İpek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8D9C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345.857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95C1" w14:textId="77777777" w:rsidR="005C52DA" w:rsidRPr="005C52DA" w:rsidRDefault="005C52DA" w:rsidP="005C52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542.824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DF28" w14:textId="77777777" w:rsidR="005C52DA" w:rsidRPr="005C52DA" w:rsidRDefault="005C52DA" w:rsidP="00F06C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5C52DA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57</w:t>
            </w:r>
          </w:p>
        </w:tc>
      </w:tr>
    </w:tbl>
    <w:p w14:paraId="0C8601FA" w14:textId="77777777" w:rsidR="00D67DE9" w:rsidRPr="007641FC" w:rsidRDefault="00BA0581">
      <w:pPr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color w:val="C00000"/>
          <w:sz w:val="16"/>
          <w:szCs w:val="16"/>
        </w:rPr>
        <w:t>Kaynak: TUİK</w:t>
      </w:r>
    </w:p>
    <w:p w14:paraId="0C068906" w14:textId="77777777" w:rsidR="00DD1BB1" w:rsidRDefault="00DD1BB1" w:rsidP="006C4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35D4E" w14:textId="77777777" w:rsidR="00D67DE9" w:rsidRDefault="00BA0581" w:rsidP="006C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ŞANLIURFA</w:t>
      </w:r>
      <w:r w:rsidR="00D174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ÜRETİMİ YAPILAN ÜRÜN İHRACAT LİSTESİ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6C4177" w:rsidRPr="00B86226" w14:paraId="5A0BB14E" w14:textId="77777777" w:rsidTr="006C4177">
        <w:trPr>
          <w:trHeight w:val="315"/>
        </w:trPr>
        <w:tc>
          <w:tcPr>
            <w:tcW w:w="5495" w:type="dxa"/>
            <w:noWrap/>
          </w:tcPr>
          <w:p w14:paraId="6EDF6707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ÜRÜNLER</w:t>
            </w:r>
          </w:p>
        </w:tc>
        <w:tc>
          <w:tcPr>
            <w:tcW w:w="4961" w:type="dxa"/>
          </w:tcPr>
          <w:p w14:paraId="0B8074C0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C4177" w:rsidRPr="00B86226" w14:paraId="6DEE9412" w14:textId="77777777" w:rsidTr="006C4177">
        <w:trPr>
          <w:trHeight w:val="300"/>
        </w:trPr>
        <w:tc>
          <w:tcPr>
            <w:tcW w:w="5495" w:type="dxa"/>
            <w:noWrap/>
          </w:tcPr>
          <w:p w14:paraId="0D9DE916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Zirai Tarım Aletleri</w:t>
            </w:r>
          </w:p>
        </w:tc>
        <w:tc>
          <w:tcPr>
            <w:tcW w:w="4961" w:type="dxa"/>
          </w:tcPr>
          <w:p w14:paraId="7E03AC1B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Ayakkabı</w:t>
            </w:r>
          </w:p>
        </w:tc>
      </w:tr>
      <w:tr w:rsidR="006C4177" w:rsidRPr="00B86226" w14:paraId="27928C40" w14:textId="77777777" w:rsidTr="006C4177">
        <w:trPr>
          <w:trHeight w:val="300"/>
        </w:trPr>
        <w:tc>
          <w:tcPr>
            <w:tcW w:w="5495" w:type="dxa"/>
            <w:noWrap/>
          </w:tcPr>
          <w:p w14:paraId="74B377F0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Çelik Konstürüksiyon</w:t>
            </w:r>
          </w:p>
        </w:tc>
        <w:tc>
          <w:tcPr>
            <w:tcW w:w="4961" w:type="dxa"/>
          </w:tcPr>
          <w:p w14:paraId="240D26B4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Buğday Unu</w:t>
            </w:r>
          </w:p>
        </w:tc>
      </w:tr>
      <w:tr w:rsidR="006C4177" w:rsidRPr="00B86226" w14:paraId="3629C0FB" w14:textId="77777777" w:rsidTr="006C4177">
        <w:trPr>
          <w:trHeight w:val="300"/>
        </w:trPr>
        <w:tc>
          <w:tcPr>
            <w:tcW w:w="5495" w:type="dxa"/>
            <w:noWrap/>
          </w:tcPr>
          <w:p w14:paraId="3C1B4A51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Dalgıç pompa ve motor</w:t>
            </w:r>
          </w:p>
        </w:tc>
        <w:tc>
          <w:tcPr>
            <w:tcW w:w="4961" w:type="dxa"/>
          </w:tcPr>
          <w:p w14:paraId="7DFEE1CF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Süt ve Süt ürünleri</w:t>
            </w:r>
          </w:p>
        </w:tc>
      </w:tr>
      <w:tr w:rsidR="006C4177" w:rsidRPr="00B86226" w14:paraId="55198BE8" w14:textId="77777777" w:rsidTr="006C4177">
        <w:trPr>
          <w:trHeight w:val="300"/>
        </w:trPr>
        <w:tc>
          <w:tcPr>
            <w:tcW w:w="5495" w:type="dxa"/>
            <w:noWrap/>
          </w:tcPr>
          <w:p w14:paraId="7ADD1D8B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Transformatör</w:t>
            </w:r>
          </w:p>
        </w:tc>
        <w:tc>
          <w:tcPr>
            <w:tcW w:w="4961" w:type="dxa"/>
          </w:tcPr>
          <w:p w14:paraId="0FC35ED3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Nar Ekşisi / Nar</w:t>
            </w:r>
          </w:p>
        </w:tc>
      </w:tr>
      <w:tr w:rsidR="006C4177" w:rsidRPr="00B86226" w14:paraId="5B6C11C6" w14:textId="77777777" w:rsidTr="006C4177">
        <w:trPr>
          <w:trHeight w:val="300"/>
        </w:trPr>
        <w:tc>
          <w:tcPr>
            <w:tcW w:w="5495" w:type="dxa"/>
            <w:noWrap/>
          </w:tcPr>
          <w:p w14:paraId="50193984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Transformatör Soğutma Paneli</w:t>
            </w:r>
          </w:p>
        </w:tc>
        <w:tc>
          <w:tcPr>
            <w:tcW w:w="4961" w:type="dxa"/>
          </w:tcPr>
          <w:p w14:paraId="72C06EEB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Helva</w:t>
            </w:r>
          </w:p>
        </w:tc>
      </w:tr>
      <w:tr w:rsidR="006C4177" w:rsidRPr="00B86226" w14:paraId="4F75BC3F" w14:textId="77777777" w:rsidTr="006C4177">
        <w:trPr>
          <w:trHeight w:val="300"/>
        </w:trPr>
        <w:tc>
          <w:tcPr>
            <w:tcW w:w="5495" w:type="dxa"/>
            <w:noWrap/>
          </w:tcPr>
          <w:p w14:paraId="5BF2C20D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Termos</w:t>
            </w:r>
          </w:p>
        </w:tc>
        <w:tc>
          <w:tcPr>
            <w:tcW w:w="4961" w:type="dxa"/>
          </w:tcPr>
          <w:p w14:paraId="0B0B66DC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Mercimek</w:t>
            </w:r>
          </w:p>
        </w:tc>
      </w:tr>
      <w:tr w:rsidR="006C4177" w:rsidRPr="00B86226" w14:paraId="70B7725F" w14:textId="77777777" w:rsidTr="006C4177">
        <w:trPr>
          <w:trHeight w:val="300"/>
        </w:trPr>
        <w:tc>
          <w:tcPr>
            <w:tcW w:w="5495" w:type="dxa"/>
            <w:noWrap/>
          </w:tcPr>
          <w:p w14:paraId="72C38ACF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Poliüretan Dolgulu Sandviç Panel</w:t>
            </w:r>
          </w:p>
        </w:tc>
        <w:tc>
          <w:tcPr>
            <w:tcW w:w="4961" w:type="dxa"/>
          </w:tcPr>
          <w:p w14:paraId="52B123CE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 xml:space="preserve">Bulgur </w:t>
            </w:r>
          </w:p>
        </w:tc>
      </w:tr>
      <w:tr w:rsidR="006C4177" w:rsidRPr="00B86226" w14:paraId="77599904" w14:textId="77777777" w:rsidTr="006C4177">
        <w:trPr>
          <w:trHeight w:val="300"/>
        </w:trPr>
        <w:tc>
          <w:tcPr>
            <w:tcW w:w="5495" w:type="dxa"/>
            <w:noWrap/>
          </w:tcPr>
          <w:p w14:paraId="48AB8CDD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İş Eldiveni</w:t>
            </w:r>
          </w:p>
        </w:tc>
        <w:tc>
          <w:tcPr>
            <w:tcW w:w="4961" w:type="dxa"/>
          </w:tcPr>
          <w:p w14:paraId="7847D8EB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Kırmızı Pul Biber</w:t>
            </w:r>
          </w:p>
        </w:tc>
      </w:tr>
      <w:tr w:rsidR="006C4177" w:rsidRPr="00B86226" w14:paraId="5216E817" w14:textId="77777777" w:rsidTr="006C4177">
        <w:trPr>
          <w:trHeight w:val="300"/>
        </w:trPr>
        <w:tc>
          <w:tcPr>
            <w:tcW w:w="5495" w:type="dxa"/>
            <w:noWrap/>
          </w:tcPr>
          <w:p w14:paraId="43503327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Plastik Sulama ve Yağmurlama Borusu</w:t>
            </w:r>
          </w:p>
        </w:tc>
        <w:tc>
          <w:tcPr>
            <w:tcW w:w="4961" w:type="dxa"/>
          </w:tcPr>
          <w:p w14:paraId="76C72D04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Domates (sera)</w:t>
            </w:r>
          </w:p>
        </w:tc>
      </w:tr>
      <w:tr w:rsidR="006C4177" w:rsidRPr="00B86226" w14:paraId="4A2FE013" w14:textId="77777777" w:rsidTr="006C4177">
        <w:trPr>
          <w:trHeight w:val="300"/>
        </w:trPr>
        <w:tc>
          <w:tcPr>
            <w:tcW w:w="5495" w:type="dxa"/>
            <w:noWrap/>
          </w:tcPr>
          <w:p w14:paraId="53D29B16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Muhtelif Aşı</w:t>
            </w:r>
          </w:p>
        </w:tc>
        <w:tc>
          <w:tcPr>
            <w:tcW w:w="4961" w:type="dxa"/>
          </w:tcPr>
          <w:p w14:paraId="519487F0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Cam ve cam eşya</w:t>
            </w:r>
          </w:p>
        </w:tc>
      </w:tr>
      <w:tr w:rsidR="006C4177" w:rsidRPr="00B86226" w14:paraId="0CDFEAB1" w14:textId="77777777" w:rsidTr="006C4177">
        <w:trPr>
          <w:trHeight w:val="300"/>
        </w:trPr>
        <w:tc>
          <w:tcPr>
            <w:tcW w:w="5495" w:type="dxa"/>
            <w:noWrap/>
          </w:tcPr>
          <w:p w14:paraId="29B4033C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Çelik Raf</w:t>
            </w:r>
          </w:p>
        </w:tc>
        <w:tc>
          <w:tcPr>
            <w:tcW w:w="4961" w:type="dxa"/>
          </w:tcPr>
          <w:p w14:paraId="79ECCF76" w14:textId="77777777" w:rsidR="006C4177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Seramik mamulleri</w:t>
            </w:r>
          </w:p>
        </w:tc>
      </w:tr>
      <w:tr w:rsidR="006C4177" w:rsidRPr="00B86226" w14:paraId="03D5910E" w14:textId="77777777" w:rsidTr="006C4177">
        <w:trPr>
          <w:trHeight w:val="300"/>
        </w:trPr>
        <w:tc>
          <w:tcPr>
            <w:tcW w:w="5495" w:type="dxa"/>
            <w:noWrap/>
          </w:tcPr>
          <w:p w14:paraId="053B2F7E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Eksoz Borusu ve Susturucusu</w:t>
            </w:r>
          </w:p>
        </w:tc>
        <w:tc>
          <w:tcPr>
            <w:tcW w:w="4961" w:type="dxa"/>
          </w:tcPr>
          <w:p w14:paraId="4A99A82D" w14:textId="77777777" w:rsidR="006C4177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Demir ve Çelikten eşya</w:t>
            </w:r>
          </w:p>
        </w:tc>
      </w:tr>
      <w:tr w:rsidR="006C4177" w:rsidRPr="00B86226" w14:paraId="7BD79393" w14:textId="77777777" w:rsidTr="006C4177">
        <w:trPr>
          <w:trHeight w:val="300"/>
        </w:trPr>
        <w:tc>
          <w:tcPr>
            <w:tcW w:w="5495" w:type="dxa"/>
            <w:noWrap/>
          </w:tcPr>
          <w:p w14:paraId="332A7D3C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PP Şerit /Çuval</w:t>
            </w:r>
          </w:p>
        </w:tc>
        <w:tc>
          <w:tcPr>
            <w:tcW w:w="4961" w:type="dxa"/>
          </w:tcPr>
          <w:p w14:paraId="001334A7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Rulman</w:t>
            </w:r>
          </w:p>
        </w:tc>
      </w:tr>
      <w:tr w:rsidR="006C4177" w:rsidRPr="00B86226" w14:paraId="7A751610" w14:textId="77777777" w:rsidTr="006C4177">
        <w:trPr>
          <w:trHeight w:val="300"/>
        </w:trPr>
        <w:tc>
          <w:tcPr>
            <w:tcW w:w="5495" w:type="dxa"/>
            <w:noWrap/>
          </w:tcPr>
          <w:p w14:paraId="1845755A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Plastik Oluklu Levha Karton</w:t>
            </w:r>
          </w:p>
        </w:tc>
        <w:tc>
          <w:tcPr>
            <w:tcW w:w="4961" w:type="dxa"/>
          </w:tcPr>
          <w:p w14:paraId="3BB3C40E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Ahşap kapı</w:t>
            </w:r>
          </w:p>
        </w:tc>
      </w:tr>
      <w:tr w:rsidR="006C4177" w:rsidRPr="00B86226" w14:paraId="0C27888E" w14:textId="77777777" w:rsidTr="006C4177">
        <w:trPr>
          <w:trHeight w:val="300"/>
        </w:trPr>
        <w:tc>
          <w:tcPr>
            <w:tcW w:w="5495" w:type="dxa"/>
            <w:noWrap/>
          </w:tcPr>
          <w:p w14:paraId="78DC60DD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Sondaj Makinesi</w:t>
            </w:r>
          </w:p>
        </w:tc>
        <w:tc>
          <w:tcPr>
            <w:tcW w:w="4961" w:type="dxa"/>
          </w:tcPr>
          <w:p w14:paraId="397D04A2" w14:textId="77777777" w:rsidR="006C4177" w:rsidRPr="00B86226" w:rsidRDefault="00DC1774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Sağlık ürünleri</w:t>
            </w:r>
          </w:p>
        </w:tc>
      </w:tr>
      <w:tr w:rsidR="006C4177" w:rsidRPr="00B86226" w14:paraId="42B5AA36" w14:textId="77777777" w:rsidTr="006C4177">
        <w:trPr>
          <w:trHeight w:val="300"/>
        </w:trPr>
        <w:tc>
          <w:tcPr>
            <w:tcW w:w="5495" w:type="dxa"/>
            <w:noWrap/>
          </w:tcPr>
          <w:p w14:paraId="63AE70EC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Islak Mendil / Bebek Bezi</w:t>
            </w:r>
          </w:p>
        </w:tc>
        <w:tc>
          <w:tcPr>
            <w:tcW w:w="4961" w:type="dxa"/>
          </w:tcPr>
          <w:p w14:paraId="362EF68F" w14:textId="77777777" w:rsidR="006C4177" w:rsidRPr="00B86226" w:rsidRDefault="00D174A1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Baharatlar</w:t>
            </w:r>
          </w:p>
        </w:tc>
      </w:tr>
      <w:tr w:rsidR="006C4177" w:rsidRPr="00B86226" w14:paraId="6D53C482" w14:textId="77777777" w:rsidTr="006C4177">
        <w:trPr>
          <w:trHeight w:val="300"/>
        </w:trPr>
        <w:tc>
          <w:tcPr>
            <w:tcW w:w="5495" w:type="dxa"/>
            <w:noWrap/>
          </w:tcPr>
          <w:p w14:paraId="4E4FA06D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Tuvalet Kağıdı / Deterjan</w:t>
            </w:r>
          </w:p>
        </w:tc>
        <w:tc>
          <w:tcPr>
            <w:tcW w:w="4961" w:type="dxa"/>
          </w:tcPr>
          <w:p w14:paraId="5FCA4206" w14:textId="77777777" w:rsidR="006C4177" w:rsidRPr="00B86226" w:rsidRDefault="00D174A1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Tekstil ürünleri</w:t>
            </w:r>
          </w:p>
        </w:tc>
      </w:tr>
      <w:tr w:rsidR="006C4177" w:rsidRPr="00B86226" w14:paraId="3E0461D4" w14:textId="77777777" w:rsidTr="006C4177">
        <w:trPr>
          <w:trHeight w:val="300"/>
        </w:trPr>
        <w:tc>
          <w:tcPr>
            <w:tcW w:w="5495" w:type="dxa"/>
            <w:noWrap/>
          </w:tcPr>
          <w:p w14:paraId="41A69162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Boru Bağlantı Elemanları</w:t>
            </w:r>
          </w:p>
        </w:tc>
        <w:tc>
          <w:tcPr>
            <w:tcW w:w="4961" w:type="dxa"/>
          </w:tcPr>
          <w:p w14:paraId="2E2434A5" w14:textId="77777777" w:rsidR="006C4177" w:rsidRPr="00B86226" w:rsidRDefault="00D174A1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Tohum</w:t>
            </w:r>
          </w:p>
        </w:tc>
      </w:tr>
      <w:tr w:rsidR="006C4177" w:rsidRPr="00B86226" w14:paraId="5D580718" w14:textId="77777777" w:rsidTr="006C4177">
        <w:trPr>
          <w:trHeight w:val="300"/>
        </w:trPr>
        <w:tc>
          <w:tcPr>
            <w:tcW w:w="5495" w:type="dxa"/>
            <w:noWrap/>
          </w:tcPr>
          <w:p w14:paraId="4929CB38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Gübre</w:t>
            </w:r>
          </w:p>
        </w:tc>
        <w:tc>
          <w:tcPr>
            <w:tcW w:w="4961" w:type="dxa"/>
          </w:tcPr>
          <w:p w14:paraId="63660EF0" w14:textId="77777777" w:rsidR="006C4177" w:rsidRPr="00B86226" w:rsidRDefault="00D174A1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Kurutulmuş meyve, sebze</w:t>
            </w:r>
          </w:p>
        </w:tc>
      </w:tr>
      <w:tr w:rsidR="006C4177" w:rsidRPr="00B86226" w14:paraId="17BD4D86" w14:textId="77777777" w:rsidTr="006C4177">
        <w:trPr>
          <w:trHeight w:val="300"/>
        </w:trPr>
        <w:tc>
          <w:tcPr>
            <w:tcW w:w="5495" w:type="dxa"/>
            <w:noWrap/>
          </w:tcPr>
          <w:p w14:paraId="151511DE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Örme/Dokuma Kumaş</w:t>
            </w:r>
          </w:p>
        </w:tc>
        <w:tc>
          <w:tcPr>
            <w:tcW w:w="4961" w:type="dxa"/>
          </w:tcPr>
          <w:p w14:paraId="645B2592" w14:textId="77777777" w:rsidR="006C4177" w:rsidRPr="00B86226" w:rsidRDefault="00D174A1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Makarna</w:t>
            </w:r>
          </w:p>
        </w:tc>
      </w:tr>
      <w:tr w:rsidR="006C4177" w:rsidRPr="00B86226" w14:paraId="16728A0A" w14:textId="77777777" w:rsidTr="006C4177">
        <w:trPr>
          <w:trHeight w:val="300"/>
        </w:trPr>
        <w:tc>
          <w:tcPr>
            <w:tcW w:w="5495" w:type="dxa"/>
            <w:noWrap/>
          </w:tcPr>
          <w:p w14:paraId="5453CE58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Pamuk</w:t>
            </w:r>
          </w:p>
        </w:tc>
        <w:tc>
          <w:tcPr>
            <w:tcW w:w="4961" w:type="dxa"/>
          </w:tcPr>
          <w:p w14:paraId="2E1FD671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283D2692" w14:textId="77777777" w:rsidTr="006C4177">
        <w:trPr>
          <w:trHeight w:val="300"/>
        </w:trPr>
        <w:tc>
          <w:tcPr>
            <w:tcW w:w="5495" w:type="dxa"/>
            <w:noWrap/>
          </w:tcPr>
          <w:p w14:paraId="43266512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İplik</w:t>
            </w:r>
          </w:p>
        </w:tc>
        <w:tc>
          <w:tcPr>
            <w:tcW w:w="4961" w:type="dxa"/>
          </w:tcPr>
          <w:p w14:paraId="3300294C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6076FAFF" w14:textId="77777777" w:rsidTr="006C4177">
        <w:trPr>
          <w:trHeight w:val="300"/>
        </w:trPr>
        <w:tc>
          <w:tcPr>
            <w:tcW w:w="5495" w:type="dxa"/>
            <w:noWrap/>
          </w:tcPr>
          <w:p w14:paraId="4CFD8056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Hastane Karyolası</w:t>
            </w:r>
          </w:p>
        </w:tc>
        <w:tc>
          <w:tcPr>
            <w:tcW w:w="4961" w:type="dxa"/>
          </w:tcPr>
          <w:p w14:paraId="34314028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40FD1DF9" w14:textId="77777777" w:rsidTr="006C4177">
        <w:trPr>
          <w:trHeight w:val="300"/>
        </w:trPr>
        <w:tc>
          <w:tcPr>
            <w:tcW w:w="5495" w:type="dxa"/>
            <w:noWrap/>
          </w:tcPr>
          <w:p w14:paraId="4F87F8E1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Reçel</w:t>
            </w:r>
          </w:p>
        </w:tc>
        <w:tc>
          <w:tcPr>
            <w:tcW w:w="4961" w:type="dxa"/>
          </w:tcPr>
          <w:p w14:paraId="2E63AD53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40D65CFA" w14:textId="77777777" w:rsidTr="006C4177">
        <w:trPr>
          <w:trHeight w:val="300"/>
        </w:trPr>
        <w:tc>
          <w:tcPr>
            <w:tcW w:w="5495" w:type="dxa"/>
            <w:noWrap/>
          </w:tcPr>
          <w:p w14:paraId="4973A49C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 xml:space="preserve">Soğuk Oda Panelleri </w:t>
            </w:r>
          </w:p>
        </w:tc>
        <w:tc>
          <w:tcPr>
            <w:tcW w:w="4961" w:type="dxa"/>
          </w:tcPr>
          <w:p w14:paraId="747ED5A0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7EC7F297" w14:textId="77777777" w:rsidTr="006C4177">
        <w:trPr>
          <w:trHeight w:val="300"/>
        </w:trPr>
        <w:tc>
          <w:tcPr>
            <w:tcW w:w="5495" w:type="dxa"/>
            <w:noWrap/>
          </w:tcPr>
          <w:p w14:paraId="7AB9B46A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Transformatör Nüvesi</w:t>
            </w:r>
          </w:p>
        </w:tc>
        <w:tc>
          <w:tcPr>
            <w:tcW w:w="4961" w:type="dxa"/>
          </w:tcPr>
          <w:p w14:paraId="414B3F4B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69CEB97E" w14:textId="77777777" w:rsidTr="006C4177">
        <w:trPr>
          <w:trHeight w:val="300"/>
        </w:trPr>
        <w:tc>
          <w:tcPr>
            <w:tcW w:w="5495" w:type="dxa"/>
            <w:noWrap/>
          </w:tcPr>
          <w:p w14:paraId="57B27C98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Kimyevi gübre</w:t>
            </w:r>
          </w:p>
        </w:tc>
        <w:tc>
          <w:tcPr>
            <w:tcW w:w="4961" w:type="dxa"/>
          </w:tcPr>
          <w:p w14:paraId="7562C93A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53ADC777" w14:textId="77777777" w:rsidTr="006C4177">
        <w:trPr>
          <w:trHeight w:val="300"/>
        </w:trPr>
        <w:tc>
          <w:tcPr>
            <w:tcW w:w="5495" w:type="dxa"/>
            <w:noWrap/>
          </w:tcPr>
          <w:p w14:paraId="3AAF07B1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Tarım Aletleri / Römork</w:t>
            </w:r>
          </w:p>
        </w:tc>
        <w:tc>
          <w:tcPr>
            <w:tcW w:w="4961" w:type="dxa"/>
          </w:tcPr>
          <w:p w14:paraId="67C6E0DF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2CC2818A" w14:textId="77777777" w:rsidTr="006C4177">
        <w:trPr>
          <w:trHeight w:val="300"/>
        </w:trPr>
        <w:tc>
          <w:tcPr>
            <w:tcW w:w="5495" w:type="dxa"/>
            <w:noWrap/>
          </w:tcPr>
          <w:p w14:paraId="4CCA151E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Fıstık</w:t>
            </w:r>
          </w:p>
        </w:tc>
        <w:tc>
          <w:tcPr>
            <w:tcW w:w="4961" w:type="dxa"/>
          </w:tcPr>
          <w:p w14:paraId="7F990785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46FADCAD" w14:textId="77777777" w:rsidTr="006C4177">
        <w:trPr>
          <w:trHeight w:val="300"/>
        </w:trPr>
        <w:tc>
          <w:tcPr>
            <w:tcW w:w="5495" w:type="dxa"/>
            <w:noWrap/>
          </w:tcPr>
          <w:p w14:paraId="3CF0474D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 xml:space="preserve">Endüstriyel Mutfak </w:t>
            </w:r>
          </w:p>
        </w:tc>
        <w:tc>
          <w:tcPr>
            <w:tcW w:w="4961" w:type="dxa"/>
          </w:tcPr>
          <w:p w14:paraId="68EC2957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2E1ECC93" w14:textId="77777777" w:rsidTr="006C4177">
        <w:trPr>
          <w:trHeight w:val="300"/>
        </w:trPr>
        <w:tc>
          <w:tcPr>
            <w:tcW w:w="5495" w:type="dxa"/>
            <w:noWrap/>
          </w:tcPr>
          <w:p w14:paraId="20F0AC2C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Sıvı Deterjan</w:t>
            </w:r>
          </w:p>
        </w:tc>
        <w:tc>
          <w:tcPr>
            <w:tcW w:w="4961" w:type="dxa"/>
          </w:tcPr>
          <w:p w14:paraId="4C09C6DC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2849E515" w14:textId="77777777" w:rsidTr="006C4177">
        <w:trPr>
          <w:trHeight w:val="300"/>
        </w:trPr>
        <w:tc>
          <w:tcPr>
            <w:tcW w:w="5495" w:type="dxa"/>
            <w:noWrap/>
          </w:tcPr>
          <w:p w14:paraId="6E9AF765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86226">
              <w:rPr>
                <w:rFonts w:asciiTheme="majorBidi" w:hAnsiTheme="majorBidi" w:cstheme="majorBidi"/>
                <w:sz w:val="24"/>
                <w:szCs w:val="24"/>
              </w:rPr>
              <w:t>Ahşap Kent Mobilyaları ve parkları</w:t>
            </w:r>
          </w:p>
        </w:tc>
        <w:tc>
          <w:tcPr>
            <w:tcW w:w="4961" w:type="dxa"/>
          </w:tcPr>
          <w:p w14:paraId="4A11CF48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177" w:rsidRPr="00B86226" w14:paraId="63CD8CB3" w14:textId="77777777" w:rsidTr="006C4177">
        <w:trPr>
          <w:trHeight w:val="300"/>
        </w:trPr>
        <w:tc>
          <w:tcPr>
            <w:tcW w:w="5495" w:type="dxa"/>
            <w:noWrap/>
          </w:tcPr>
          <w:p w14:paraId="35E62DFF" w14:textId="77777777" w:rsidR="006C4177" w:rsidRPr="00B86226" w:rsidRDefault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Mobilyalar</w:t>
            </w:r>
          </w:p>
        </w:tc>
        <w:tc>
          <w:tcPr>
            <w:tcW w:w="4961" w:type="dxa"/>
          </w:tcPr>
          <w:p w14:paraId="5A7F6188" w14:textId="77777777" w:rsidR="006C4177" w:rsidRPr="00B86226" w:rsidRDefault="006C4177" w:rsidP="006C41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9B9740" w14:textId="77777777" w:rsidR="00D67DE9" w:rsidRPr="007641FC" w:rsidRDefault="00BA0581">
      <w:pPr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color w:val="C00000"/>
          <w:sz w:val="16"/>
          <w:szCs w:val="16"/>
        </w:rPr>
        <w:t>Kaynak: ŞUTSO</w:t>
      </w:r>
    </w:p>
    <w:p w14:paraId="6F06657D" w14:textId="77777777" w:rsidR="00DD1BB1" w:rsidRDefault="00DD1BB1" w:rsidP="00DD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0542F" w14:textId="77777777" w:rsidR="00807FF2" w:rsidRDefault="00807FF2" w:rsidP="00DD1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A7EF1" w14:textId="77777777" w:rsidR="00D67DE9" w:rsidRDefault="00BA0581" w:rsidP="00DD1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SEKTÖREL BAZDA İHRACAT RAKAMALARI (Bin$)</w:t>
      </w:r>
    </w:p>
    <w:tbl>
      <w:tblPr>
        <w:tblW w:w="103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1"/>
        <w:gridCol w:w="1776"/>
        <w:gridCol w:w="1776"/>
        <w:gridCol w:w="910"/>
        <w:gridCol w:w="906"/>
      </w:tblGrid>
      <w:tr w:rsidR="009D049B" w:rsidRPr="009D049B" w14:paraId="0C4C1483" w14:textId="77777777" w:rsidTr="009D049B">
        <w:trPr>
          <w:trHeight w:val="481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C4A9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SEKTÖRLER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4A7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2023 - 2024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33C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2024 - 2025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723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Değişim    ('25/'24)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C42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Pay(25)  (%)</w:t>
            </w:r>
          </w:p>
        </w:tc>
      </w:tr>
      <w:tr w:rsidR="009D049B" w:rsidRPr="009D049B" w14:paraId="7AC2E6E7" w14:textId="77777777" w:rsidTr="009D049B">
        <w:trPr>
          <w:trHeight w:val="2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A461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I. TARIM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FF5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36.187.655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BDB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36.407.181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CF8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0,6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3C4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15,3</w:t>
            </w:r>
          </w:p>
        </w:tc>
      </w:tr>
      <w:tr w:rsidR="009D049B" w:rsidRPr="009D049B" w14:paraId="0F8E34A5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2E12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A. BİTKİSEL ÜRÜNLER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2FA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24.433.328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B53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24.373.985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DF5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-0,2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FCC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10,3</w:t>
            </w:r>
          </w:p>
        </w:tc>
      </w:tr>
      <w:tr w:rsidR="009D049B" w:rsidRPr="009D049B" w14:paraId="23D55BD8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59B1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Hububat, Bakliyat, Yağlı Tohumlar ve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D24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11.895.196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B57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12.367.119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9CB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672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5,2</w:t>
            </w:r>
          </w:p>
        </w:tc>
      </w:tr>
      <w:tr w:rsidR="009D049B" w:rsidRPr="009D049B" w14:paraId="56606F40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34CD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Yaş Meyve ve Sebze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735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3.400.835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B1E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3.704.414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F61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8,9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830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1,6</w:t>
            </w:r>
          </w:p>
        </w:tc>
      </w:tr>
      <w:tr w:rsidR="009D049B" w:rsidRPr="009D049B" w14:paraId="2EFD1C50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C8E2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Meyve Sebze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6FC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2.724.484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F6F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2.586.724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150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-5,1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7E1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1,1</w:t>
            </w:r>
          </w:p>
        </w:tc>
      </w:tr>
      <w:tr w:rsidR="009D049B" w:rsidRPr="009D049B" w14:paraId="260A49CB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887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Kuru Meyve ve Mamulleri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571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1.847.877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C5B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1.742.530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7ABC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-5,7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7C6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0,7</w:t>
            </w:r>
          </w:p>
        </w:tc>
      </w:tr>
      <w:tr w:rsidR="009D049B" w:rsidRPr="009D049B" w14:paraId="122CBA8C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CA6F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Fındık ve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056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2.632.654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FF3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2.256.307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9C6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-14,3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F68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1,0</w:t>
            </w:r>
          </w:p>
        </w:tc>
      </w:tr>
      <w:tr w:rsidR="009D049B" w:rsidRPr="009D049B" w14:paraId="004943C3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43B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Zeytin ve Zeytinyağı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6E3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813.047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10B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496.026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F7D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-39,0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2E1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0,2</w:t>
            </w:r>
          </w:p>
        </w:tc>
      </w:tr>
      <w:tr w:rsidR="009D049B" w:rsidRPr="009D049B" w14:paraId="249E53C9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38AE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Tütün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1E7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978.568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865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1.060.939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869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8,4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ECE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0,4</w:t>
            </w:r>
          </w:p>
        </w:tc>
      </w:tr>
      <w:tr w:rsidR="009D049B" w:rsidRPr="009D049B" w14:paraId="61004AD4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FA18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Süs Bitkileri ve Mamulleri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4DC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140.667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83B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159.926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4B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13,7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D35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0,1</w:t>
            </w:r>
          </w:p>
        </w:tc>
      </w:tr>
      <w:tr w:rsidR="009D049B" w:rsidRPr="009D049B" w14:paraId="2AC5EA3F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96E2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B. HAYVANSAL ÜRÜNLER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3D3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3.862.882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03A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4.046.114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F37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4,7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F4F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1,7</w:t>
            </w:r>
          </w:p>
        </w:tc>
      </w:tr>
      <w:tr w:rsidR="009D049B" w:rsidRPr="009D049B" w14:paraId="1CEB0A89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3B0C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Su Ürünleri ve Hayvansal Mamuller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F74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3.862.882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BAD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4.046.114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999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549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1,7</w:t>
            </w:r>
          </w:p>
        </w:tc>
      </w:tr>
      <w:tr w:rsidR="009D049B" w:rsidRPr="009D049B" w14:paraId="576562F0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EFF9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C. AĞAÇ VE ORMAN ÜRÜNLERİ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2B3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7.891.445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2F0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7.987.082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188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9A6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3,4</w:t>
            </w:r>
          </w:p>
        </w:tc>
      </w:tr>
      <w:tr w:rsidR="009D049B" w:rsidRPr="009D049B" w14:paraId="1F3B73C7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7A03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Mobilya, Kağıt ve Orman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A35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7.891.445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7A8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7.987.082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734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C23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3,4</w:t>
            </w:r>
          </w:p>
        </w:tc>
      </w:tr>
      <w:tr w:rsidR="009D049B" w:rsidRPr="009D049B" w14:paraId="5BFE51B5" w14:textId="77777777" w:rsidTr="009D049B">
        <w:trPr>
          <w:trHeight w:val="265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4AD2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II. SANAYİ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369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183.703.736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836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194.750.686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7E4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6,0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3EC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82,0</w:t>
            </w:r>
          </w:p>
        </w:tc>
      </w:tr>
      <w:tr w:rsidR="009D049B" w:rsidRPr="009D049B" w14:paraId="450B5E5F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63AC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A. TARIMA DAYALI İŞLENMİŞ ÜRÜNLER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8BE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13.882.161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307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13.692.212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C4A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-1,4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696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5,8</w:t>
            </w:r>
          </w:p>
        </w:tc>
      </w:tr>
      <w:tr w:rsidR="009D049B" w:rsidRPr="009D049B" w14:paraId="26A14BF3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4710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Tekstil ve Hammaddeleri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27E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9.489.280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7E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9.408.630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865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-0,8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17F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4,0</w:t>
            </w:r>
          </w:p>
        </w:tc>
      </w:tr>
      <w:tr w:rsidR="009D049B" w:rsidRPr="009D049B" w14:paraId="71E709A2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333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Deri ve Deri Mamulleri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5EA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1.525.940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700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1.445.058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C4C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-5,3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090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0,6</w:t>
            </w:r>
          </w:p>
        </w:tc>
      </w:tr>
      <w:tr w:rsidR="009D049B" w:rsidRPr="009D049B" w14:paraId="64DA06C5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7460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Halı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6FB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2.866.941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044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2.838.524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51B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-1,0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BFC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1,2</w:t>
            </w:r>
          </w:p>
        </w:tc>
      </w:tr>
      <w:tr w:rsidR="009D049B" w:rsidRPr="009D049B" w14:paraId="54DFE10C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919B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B. KİMYEVİ MADDELER VE MAM.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993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30.738.473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856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31.931.878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C9F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B54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13,5</w:t>
            </w:r>
          </w:p>
        </w:tc>
      </w:tr>
      <w:tr w:rsidR="009D049B" w:rsidRPr="009D049B" w14:paraId="79B85534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770E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Kimyevi Maddeler ve Mamulleri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2AE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30.738.473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B3F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31.931.878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097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80D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13,5</w:t>
            </w:r>
          </w:p>
        </w:tc>
      </w:tr>
      <w:tr w:rsidR="009D049B" w:rsidRPr="009D049B" w14:paraId="4D4AFB65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B190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  C. SANAYİ MAMULLERİ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BCF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139.083.102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95BC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149.126.597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36D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7,2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E03C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62,8</w:t>
            </w:r>
          </w:p>
        </w:tc>
      </w:tr>
      <w:tr w:rsidR="009D049B" w:rsidRPr="009D049B" w14:paraId="0A042271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21DD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Hazırgiyim ve Konfeksiyon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0E3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17.909.575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92F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16.773.432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346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-6,3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F92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7,1</w:t>
            </w:r>
          </w:p>
        </w:tc>
      </w:tr>
      <w:tr w:rsidR="009D049B" w:rsidRPr="009D049B" w14:paraId="1ED133E9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F170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Otomotiv Endüstrisi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2BD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37.197.332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460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41.521.096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443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11,6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474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17,5</w:t>
            </w:r>
          </w:p>
        </w:tc>
      </w:tr>
      <w:tr w:rsidR="009D049B" w:rsidRPr="009D049B" w14:paraId="5ABEEB57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A71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Gemi, Yat ve Hizmetleri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15C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1.911.745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6BC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2.243.952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680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17,4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FF7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0,9</w:t>
            </w:r>
          </w:p>
        </w:tc>
      </w:tr>
      <w:tr w:rsidR="009D049B" w:rsidRPr="009D049B" w14:paraId="4E69983E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5F84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Elektrik ve Elektronik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2EE8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16.666.788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FF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17.731.750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268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D6E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7,5</w:t>
            </w:r>
          </w:p>
        </w:tc>
      </w:tr>
      <w:tr w:rsidR="009D049B" w:rsidRPr="009D049B" w14:paraId="2EBF88BE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6175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Makine ve Aksamları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A4A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11.180.482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B7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11.261.559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F3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0,7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56B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4,7</w:t>
            </w:r>
          </w:p>
        </w:tc>
      </w:tr>
      <w:tr w:rsidR="009D049B" w:rsidRPr="009D049B" w14:paraId="4C6BDD5E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A7D6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Demir ve Demir Dışı Metaller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62C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12.427.979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5D2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13.242.145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F66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186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5,6</w:t>
            </w:r>
          </w:p>
        </w:tc>
      </w:tr>
      <w:tr w:rsidR="009D049B" w:rsidRPr="009D049B" w14:paraId="4521A799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3098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Çelik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221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16.133.281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C0C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16.541.573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E9E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46C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7,0</w:t>
            </w:r>
          </w:p>
        </w:tc>
      </w:tr>
      <w:tr w:rsidR="009D049B" w:rsidRPr="009D049B" w14:paraId="35FD64A5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67DB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Çimento Cam Seramik ve Toprak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1D2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4.310.795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D1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4.499.901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AB1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8DD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1,9</w:t>
            </w:r>
          </w:p>
        </w:tc>
      </w:tr>
      <w:tr w:rsidR="009D049B" w:rsidRPr="009D049B" w14:paraId="6EFB6EDB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EB3A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Mücevher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EF6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7.473.884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37E0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7.905.941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6BD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5,8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B3F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3,3</w:t>
            </w:r>
          </w:p>
        </w:tc>
      </w:tr>
      <w:tr w:rsidR="009D049B" w:rsidRPr="009D049B" w14:paraId="7A469F38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B1E2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Savunma ve Havacılık Sanayii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FB5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6.733.637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73C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10.016.302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6917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48,8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825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4,2</w:t>
            </w:r>
          </w:p>
        </w:tc>
      </w:tr>
      <w:tr w:rsidR="009D049B" w:rsidRPr="009D049B" w14:paraId="3CE93F25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1019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İklimlendirme Sanayii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02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7.137.605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3DC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7.388.946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3CA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B23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3,1</w:t>
            </w:r>
          </w:p>
        </w:tc>
      </w:tr>
      <w:tr w:rsidR="009D049B" w:rsidRPr="009D049B" w14:paraId="18DE8862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4881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III. MADENCİLİK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6371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6.007.979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B314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6.213.110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D59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3,4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CF96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2,6</w:t>
            </w:r>
          </w:p>
        </w:tc>
      </w:tr>
      <w:tr w:rsidR="009D049B" w:rsidRPr="009D049B" w14:paraId="2DCED1B6" w14:textId="77777777" w:rsidTr="009D049B">
        <w:trPr>
          <w:trHeight w:val="22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D7BE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 xml:space="preserve"> Madencilik Ürünleri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5A15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6.007.979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AB1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6.213.110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C542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5363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2,6</w:t>
            </w:r>
          </w:p>
        </w:tc>
      </w:tr>
      <w:tr w:rsidR="009D049B" w:rsidRPr="009D049B" w14:paraId="4815E436" w14:textId="77777777" w:rsidTr="009D049B">
        <w:trPr>
          <w:trHeight w:val="25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F74D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T O P L A M (TİM*)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2A0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225.899.370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0FE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237.370.977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39A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5,1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C97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lang w:eastAsia="tr-TR"/>
              </w:rPr>
              <w:t>100,0</w:t>
            </w:r>
          </w:p>
        </w:tc>
      </w:tr>
      <w:tr w:rsidR="009D049B" w:rsidRPr="009D049B" w14:paraId="16C836B1" w14:textId="77777777" w:rsidTr="009D049B">
        <w:trPr>
          <w:trHeight w:val="481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C51F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İhracatçı Birlikleri Kaydından Muaf İhracat ile Antrepo ve Serbest Bölgeler Farkı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FBC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35.878.761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8A2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36.063.041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4AFE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lang w:eastAsia="tr-TR"/>
              </w:rPr>
              <w:t>0,5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D51A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color w:val="000000"/>
                <w:lang w:eastAsia="tr-TR"/>
              </w:rPr>
              <w:t>13,2</w:t>
            </w:r>
          </w:p>
        </w:tc>
      </w:tr>
      <w:tr w:rsidR="009D049B" w:rsidRPr="009D049B" w14:paraId="438F735F" w14:textId="77777777" w:rsidTr="009D049B">
        <w:trPr>
          <w:trHeight w:val="32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DBAD" w14:textId="77777777" w:rsidR="009D049B" w:rsidRPr="009D049B" w:rsidRDefault="009D049B" w:rsidP="009D04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GENEL İHRACAT TOPLAMI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6383D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261.778.131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28656F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273.434.019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C83509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FFFFFF"/>
                <w:lang w:eastAsia="tr-TR"/>
              </w:rPr>
              <w:t>4,5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485B" w14:textId="77777777" w:rsidR="009D049B" w:rsidRPr="009D049B" w:rsidRDefault="009D049B" w:rsidP="009D04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9D049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100,0</w:t>
            </w:r>
          </w:p>
        </w:tc>
      </w:tr>
    </w:tbl>
    <w:p w14:paraId="7149D2B5" w14:textId="77777777" w:rsidR="009D049B" w:rsidRPr="000F3084" w:rsidRDefault="009D049B" w:rsidP="009D049B">
      <w:pPr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color w:val="C00000"/>
          <w:sz w:val="16"/>
          <w:szCs w:val="16"/>
        </w:rPr>
        <w:t>Kaynak: TİM</w:t>
      </w:r>
    </w:p>
    <w:p w14:paraId="382569BB" w14:textId="77777777" w:rsidR="009D1784" w:rsidRDefault="009D1784" w:rsidP="009D049B">
      <w:pPr>
        <w:rPr>
          <w:rFonts w:ascii="Times New Roman" w:hAnsi="Times New Roman" w:cs="Times New Roman"/>
          <w:b/>
          <w:sz w:val="20"/>
          <w:szCs w:val="20"/>
        </w:rPr>
      </w:pPr>
    </w:p>
    <w:p w14:paraId="0E560E11" w14:textId="77777777" w:rsidR="00E85493" w:rsidRDefault="00E85493" w:rsidP="000F30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666191" w14:textId="77777777" w:rsidR="000F3084" w:rsidRPr="000F3084" w:rsidRDefault="00BA0581" w:rsidP="000F30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3084">
        <w:rPr>
          <w:rFonts w:ascii="Times New Roman" w:hAnsi="Times New Roman" w:cs="Times New Roman"/>
          <w:b/>
          <w:sz w:val="20"/>
          <w:szCs w:val="20"/>
        </w:rPr>
        <w:t>TURİZM</w:t>
      </w:r>
    </w:p>
    <w:p w14:paraId="70B9C4C6" w14:textId="5F7595A7" w:rsidR="00D67DE9" w:rsidRPr="000F3084" w:rsidRDefault="00BA0581" w:rsidP="000F30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3084">
        <w:rPr>
          <w:rFonts w:ascii="Times New Roman" w:hAnsi="Times New Roman" w:cs="Times New Roman"/>
          <w:b/>
          <w:sz w:val="20"/>
          <w:szCs w:val="20"/>
        </w:rPr>
        <w:t>202</w:t>
      </w:r>
      <w:r w:rsidR="00F3229B">
        <w:rPr>
          <w:rFonts w:ascii="Times New Roman" w:hAnsi="Times New Roman" w:cs="Times New Roman"/>
          <w:b/>
          <w:sz w:val="20"/>
          <w:szCs w:val="20"/>
        </w:rPr>
        <w:t>5</w:t>
      </w:r>
      <w:r w:rsidRPr="000F3084">
        <w:rPr>
          <w:rFonts w:ascii="Times New Roman" w:hAnsi="Times New Roman" w:cs="Times New Roman"/>
          <w:b/>
          <w:sz w:val="20"/>
          <w:szCs w:val="20"/>
        </w:rPr>
        <w:t xml:space="preserve"> YILI TÜRKİYE ve Ş.URFA’DA BULUNAN</w:t>
      </w:r>
      <w:r w:rsidR="000F3084" w:rsidRPr="000F30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3084">
        <w:rPr>
          <w:rFonts w:ascii="Times New Roman" w:hAnsi="Times New Roman" w:cs="Times New Roman"/>
          <w:b/>
          <w:sz w:val="20"/>
          <w:szCs w:val="20"/>
        </w:rPr>
        <w:t xml:space="preserve">KONAKLAMA TESİSLERİNDE </w:t>
      </w:r>
      <w:r w:rsidR="000F3084">
        <w:rPr>
          <w:rFonts w:ascii="Times New Roman" w:hAnsi="Times New Roman" w:cs="Times New Roman"/>
          <w:b/>
          <w:sz w:val="20"/>
          <w:szCs w:val="20"/>
        </w:rPr>
        <w:t>TURİZM VERİLERİ</w:t>
      </w:r>
    </w:p>
    <w:tbl>
      <w:tblPr>
        <w:tblW w:w="110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887"/>
        <w:gridCol w:w="765"/>
        <w:gridCol w:w="909"/>
        <w:gridCol w:w="877"/>
        <w:gridCol w:w="775"/>
        <w:gridCol w:w="909"/>
        <w:gridCol w:w="958"/>
        <w:gridCol w:w="694"/>
        <w:gridCol w:w="909"/>
        <w:gridCol w:w="958"/>
        <w:gridCol w:w="694"/>
        <w:gridCol w:w="755"/>
      </w:tblGrid>
      <w:tr w:rsidR="000F3084" w:rsidRPr="000F3084" w14:paraId="760023E0" w14:textId="77777777" w:rsidTr="00253524">
        <w:trPr>
          <w:trHeight w:val="2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BEDC9D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ŞANLIURFA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301A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TESİSE GELİŞ SAYISI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0B5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GECELEME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72BC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ORTALAMA KALIŞ SÜRESİ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6E1E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DOLULUK ORANI(%)</w:t>
            </w:r>
          </w:p>
        </w:tc>
      </w:tr>
      <w:tr w:rsidR="000F3084" w:rsidRPr="000F3084" w14:paraId="0AE3618F" w14:textId="77777777" w:rsidTr="00253524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444E" w14:textId="77777777" w:rsidR="000F3084" w:rsidRPr="00253524" w:rsidRDefault="000F3084" w:rsidP="000F30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4EF6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YABANCI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F920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YERLI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1E97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TOPLAM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31CB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YABANCI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EF4C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YERLI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F314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TOPLAM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1024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YABANCI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906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YERLI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9670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TOPLAM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18E1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YABANCI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79E8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YERLI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9107" w14:textId="77777777" w:rsidR="000F3084" w:rsidRPr="0025352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25352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  <w:lang w:eastAsia="tr-TR"/>
              </w:rPr>
              <w:t>TOPLAM</w:t>
            </w:r>
          </w:p>
        </w:tc>
      </w:tr>
      <w:tr w:rsidR="00A26F38" w:rsidRPr="000F3084" w14:paraId="17B7C403" w14:textId="77777777" w:rsidTr="00C668AC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5E46" w14:textId="77777777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78D87" w14:textId="2C1B5FE6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1 058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55AC" w14:textId="38C4FA6F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28 504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C9B53" w14:textId="58BC4654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29 562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91F4" w14:textId="200E9402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1 831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E61B" w14:textId="39D3F5EC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43 922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5094" w14:textId="514E3A63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45 753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3581" w14:textId="6BD99FDF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F5362" w14:textId="53B977E8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8EF3" w14:textId="7E6DF5E3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CA89" w14:textId="34879198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0,94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9D78" w14:textId="42AC9AE8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22,55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EB2C" w14:textId="3C788ADF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23,49</w:t>
            </w:r>
          </w:p>
        </w:tc>
      </w:tr>
      <w:tr w:rsidR="00FB1DB2" w:rsidRPr="000F3084" w14:paraId="2E90A56F" w14:textId="77777777" w:rsidTr="00925026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66F" w14:textId="7777777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8E3C" w14:textId="75EE01C6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1 147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9533" w14:textId="5977748C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25 768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93AD" w14:textId="799F427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26 915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E3EFF" w14:textId="3740884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1 942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8CBC" w14:textId="508F9499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41 492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E8CE" w14:textId="739440AE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43 434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FEE0" w14:textId="35AA739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C1A0" w14:textId="617D307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E054" w14:textId="27D8BB19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E21D" w14:textId="33F07DB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0,99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4615" w14:textId="0648BBDC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21,23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55B68" w14:textId="667BC10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22,22</w:t>
            </w:r>
          </w:p>
        </w:tc>
      </w:tr>
      <w:tr w:rsidR="00FB1DB2" w:rsidRPr="000F3084" w14:paraId="0570747A" w14:textId="77777777" w:rsidTr="008E3BEA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6884" w14:textId="7777777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7DF3" w14:textId="52800A85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1 148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9FA2" w14:textId="16929DD8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30 092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C0D9" w14:textId="48E25C2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31 240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2B1D" w14:textId="15901676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2 109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EA8AF" w14:textId="2ED86F9C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49 038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47C5" w14:textId="386C076C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51 147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36B1" w14:textId="08538C95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1,84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143F" w14:textId="555848EE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876BF" w14:textId="16615C4E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70A0" w14:textId="284279CE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91E7" w14:textId="6D829BA8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3145A" w14:textId="2C4FC19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B1DB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26,07</w:t>
            </w:r>
          </w:p>
        </w:tc>
      </w:tr>
      <w:tr w:rsidR="00FB1DB2" w:rsidRPr="000F3084" w14:paraId="58596CB5" w14:textId="77777777" w:rsidTr="00FB19C4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0D24" w14:textId="7777777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Nisan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1F27A" w14:textId="78AC419C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2 335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2F74" w14:textId="478DEFF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52 361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35A8" w14:textId="11E1EEE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54 696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3092" w14:textId="49BC97D5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4 239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0FE8" w14:textId="67610A5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78 721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EF9F7" w14:textId="7333ECDB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82 960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6BE6" w14:textId="251760B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1,82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010FF" w14:textId="4B6B60DA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FA8D" w14:textId="5CA0181E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CCFD" w14:textId="5849E4D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4D09E" w14:textId="7EBFCF9F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39,01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F48C" w14:textId="7E1D9CD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41,11</w:t>
            </w:r>
          </w:p>
        </w:tc>
      </w:tr>
      <w:tr w:rsidR="00FB1DB2" w:rsidRPr="000F3084" w14:paraId="2D6F62A3" w14:textId="77777777" w:rsidTr="00B46859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5163" w14:textId="7777777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Mayıs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49E9" w14:textId="3910B6DB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2 268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4EBA" w14:textId="2D8442E8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60 130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22AA" w14:textId="27D4A37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62 398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BF95" w14:textId="3DB139E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3 850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7937" w14:textId="37FE71B1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86 384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14C3" w14:textId="6C24FA2B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90 234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5854" w14:textId="0B24BAE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1600A" w14:textId="7BCC1FE8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2B16" w14:textId="1ABE861A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C176" w14:textId="0C9C974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96DF" w14:textId="79E26A06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42,61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9BC08" w14:textId="6DC3E6D5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44,51</w:t>
            </w:r>
          </w:p>
        </w:tc>
      </w:tr>
      <w:tr w:rsidR="00FB1DB2" w:rsidRPr="000F3084" w14:paraId="1FD86EDA" w14:textId="77777777" w:rsidTr="00F74F2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D7FD" w14:textId="77777777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Haziran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D769" w14:textId="198FA67F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1 987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8A1A" w14:textId="269C140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38 263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A857" w14:textId="4CF08334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40 250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9E17A" w14:textId="366EFF0D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3 473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F749" w14:textId="0E2047EF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56 123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8FED" w14:textId="13F92FD0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59 596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39DB" w14:textId="342F1E48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80B1" w14:textId="16039122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E324" w14:textId="32E65D6A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F9195" w14:textId="255394FF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A8C4" w14:textId="7DF8149F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27,69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7446A" w14:textId="6836DEA6" w:rsidR="00FB1DB2" w:rsidRPr="000F3084" w:rsidRDefault="00FB1DB2" w:rsidP="00FB1D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29,41</w:t>
            </w:r>
          </w:p>
        </w:tc>
      </w:tr>
      <w:tr w:rsidR="00D46008" w:rsidRPr="000F3084" w14:paraId="73378FE3" w14:textId="77777777" w:rsidTr="00D74D27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5A97" w14:textId="77777777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31F1" w14:textId="284A1F5B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2 397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B149" w14:textId="5B7D0C8F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32 074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02FA" w14:textId="274D5867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34 471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1946" w14:textId="427E2E53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3 986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4DD9" w14:textId="631E067F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48 974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3593E" w14:textId="29CBA8DF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52 960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9072" w14:textId="5A3FF8AE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0EA0" w14:textId="6013F9FA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E639" w14:textId="6B0CE7D7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6D7DE" w14:textId="18BF9648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1,93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46493" w14:textId="3D853810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23,75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317DE" w14:textId="2079B02F" w:rsidR="00D46008" w:rsidRPr="000F3084" w:rsidRDefault="00D46008" w:rsidP="00D460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25,68</w:t>
            </w:r>
          </w:p>
        </w:tc>
      </w:tr>
      <w:tr w:rsidR="00AD26E6" w:rsidRPr="000F3084" w14:paraId="4B047379" w14:textId="77777777" w:rsidTr="007631ED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FB6A" w14:textId="77777777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4E667" w14:textId="410F9ABB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2 736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CF8A" w14:textId="074F2A4A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33 416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BDF8" w14:textId="01A842CB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36 152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AEF5" w14:textId="24E4A03B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4 487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1BB02" w14:textId="48EACE2E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49 964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F293" w14:textId="2AC8C459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54 451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C9C0" w14:textId="5E3E7502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6949" w14:textId="48CA396B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CDCE4" w14:textId="365EC630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E979" w14:textId="4E2E63BD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2,18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AE35" w14:textId="16759C46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24,24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F0CA1" w14:textId="41F41747" w:rsidR="00AD26E6" w:rsidRPr="000F3084" w:rsidRDefault="00AD26E6" w:rsidP="00AD26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D26E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26,42</w:t>
            </w:r>
          </w:p>
        </w:tc>
      </w:tr>
      <w:tr w:rsidR="003C2135" w:rsidRPr="000F3084" w14:paraId="0190916F" w14:textId="77777777" w:rsidTr="006E7614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D3E2" w14:textId="77777777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404C" w14:textId="4337DA2B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3 359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6A1E" w14:textId="791CF1DF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47 794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D7D2" w14:textId="1FA03403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51 153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3B61" w14:textId="4E859720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5 245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B288" w14:textId="00137F05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68 929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F163" w14:textId="1FE2B22B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74 174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1E9B" w14:textId="7E896914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10A1" w14:textId="700365DD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AEC2" w14:textId="1F0EE882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F9C7" w14:textId="3C999BAB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2,59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9350F" w14:textId="50CC2449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34,08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84B3" w14:textId="7FF8A5AC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36,67</w:t>
            </w:r>
          </w:p>
        </w:tc>
      </w:tr>
      <w:tr w:rsidR="003C2135" w:rsidRPr="000F3084" w14:paraId="2669DE2C" w14:textId="77777777" w:rsidTr="0062344F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10F7" w14:textId="77777777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Ekim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8BB3" w14:textId="7967FAB0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3 715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51AB" w14:textId="6C28E895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65 649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E41D" w14:textId="6A96F42D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69 364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01F5" w14:textId="0B62ACF9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6 496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CA2E" w14:textId="04209E12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94 432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06B2" w14:textId="6F55ECBD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100 928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DF84" w14:textId="098200DD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8060" w14:textId="382C1FEB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D044" w14:textId="6C6D4F3A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C865" w14:textId="6E175DC3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3,19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C918" w14:textId="4D417B55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46,38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880B" w14:textId="03FC2083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49,57</w:t>
            </w:r>
          </w:p>
        </w:tc>
      </w:tr>
      <w:tr w:rsidR="003C2135" w:rsidRPr="000F3084" w14:paraId="6A3F7184" w14:textId="77777777" w:rsidTr="00485238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FF19" w14:textId="77777777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Kasım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33600" w14:textId="02A7BF43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1 758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889F" w14:textId="3EAB20D4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52 163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527CF" w14:textId="040FB207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53 921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0731" w14:textId="0FF84018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3 109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B837" w14:textId="6BBA341C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78 320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18E2" w14:textId="5693FBAC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81 429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562B" w14:textId="3757272C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6EB6" w14:textId="389FB7CC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A13B5" w14:textId="55AB1AD1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ED8D" w14:textId="068B3E13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4285" w14:textId="7004CC05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38,08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4AB61" w14:textId="2B54247E" w:rsidR="003C2135" w:rsidRPr="000F3084" w:rsidRDefault="003C2135" w:rsidP="003C21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3C213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39,59</w:t>
            </w:r>
          </w:p>
        </w:tc>
      </w:tr>
      <w:tr w:rsidR="00A26F38" w:rsidRPr="000F3084" w14:paraId="1115CCCA" w14:textId="77777777" w:rsidTr="00BD0D9E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C785" w14:textId="77777777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Aralık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08BD" w14:textId="1E3DEC90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1 202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292E" w14:textId="16DAEFDE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31 267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A07A" w14:textId="35C1BBB5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32 469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E4F32" w14:textId="28512653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2 151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11A10" w14:textId="1C1D5E0E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50 393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1BD0B" w14:textId="080DEFA8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52 544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11AE" w14:textId="0549CB1C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1,79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3360" w14:textId="07449AEE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4CAC1" w14:textId="6C5E61FE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48FF" w14:textId="30EEB3A9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1,01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3447" w14:textId="50D865A5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23,68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6793C" w14:textId="26F2921A" w:rsidR="00A26F38" w:rsidRPr="000F3084" w:rsidRDefault="00A26F38" w:rsidP="00A26F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A26F3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24,69</w:t>
            </w:r>
          </w:p>
        </w:tc>
      </w:tr>
      <w:tr w:rsidR="000F3084" w:rsidRPr="000F3084" w14:paraId="6157E95A" w14:textId="77777777" w:rsidTr="00253524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1AA2" w14:textId="77777777" w:rsidR="000F3084" w:rsidRPr="000F308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63A4" w14:textId="3D80C5C6" w:rsidR="000F3084" w:rsidRPr="000F3084" w:rsidRDefault="00F3229B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25 110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3331" w14:textId="6FBDF5AA" w:rsidR="000F3084" w:rsidRPr="000F3084" w:rsidRDefault="00F3229B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3229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497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3229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481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A383" w14:textId="5A5F40EE" w:rsidR="000F3084" w:rsidRPr="000F308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F3229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522 591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A1B8" w14:textId="77777777" w:rsidR="000F3084" w:rsidRPr="000F308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 xml:space="preserve"> 35 324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F479" w14:textId="77777777" w:rsidR="000F3084" w:rsidRPr="000F308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 xml:space="preserve"> 590 187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9D9F" w14:textId="77777777" w:rsidR="000F3084" w:rsidRPr="000F3084" w:rsidRDefault="000F3084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 xml:space="preserve"> 625 511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CA89" w14:textId="77777777" w:rsidR="000F3084" w:rsidRPr="000F3084" w:rsidRDefault="000F3084" w:rsidP="00EE79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F308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1,63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A14A" w14:textId="77777777" w:rsidR="000F3084" w:rsidRPr="000F3084" w:rsidRDefault="00EE790C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1,53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493" w14:textId="77777777" w:rsidR="000F3084" w:rsidRPr="000F3084" w:rsidRDefault="00EE790C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1,54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DC70" w14:textId="77777777" w:rsidR="000F3084" w:rsidRPr="000F3084" w:rsidRDefault="00EE790C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1,66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70C7" w14:textId="77777777" w:rsidR="000F3084" w:rsidRPr="000F3084" w:rsidRDefault="00EE790C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28,03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760F" w14:textId="77777777" w:rsidR="000F3084" w:rsidRPr="000F3084" w:rsidRDefault="00EE790C" w:rsidP="000F30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tr-TR"/>
              </w:rPr>
              <w:t>29,70</w:t>
            </w:r>
          </w:p>
        </w:tc>
      </w:tr>
    </w:tbl>
    <w:p w14:paraId="049FFB9D" w14:textId="77777777" w:rsidR="00D67DE9" w:rsidRPr="007641FC" w:rsidRDefault="00BA0581">
      <w:pPr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Ş.urfa Kültür ve Turizm Bakanlığı</w:t>
      </w:r>
    </w:p>
    <w:p w14:paraId="312595DC" w14:textId="44778E46" w:rsidR="00A26F38" w:rsidRDefault="000F3084" w:rsidP="00A26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Şanlıurfa’da 202</w:t>
      </w:r>
      <w:r w:rsidR="00F3229B">
        <w:rPr>
          <w:rFonts w:ascii="Times New Roman" w:hAnsi="Times New Roman" w:cs="Times New Roman"/>
        </w:rPr>
        <w:t>5</w:t>
      </w:r>
      <w:r w:rsidR="00BA0581">
        <w:rPr>
          <w:rFonts w:ascii="Times New Roman" w:hAnsi="Times New Roman" w:cs="Times New Roman"/>
        </w:rPr>
        <w:t xml:space="preserve"> yılında yerli ve yabancı turistlerin </w:t>
      </w:r>
      <w:r w:rsidR="009D1784">
        <w:rPr>
          <w:rFonts w:ascii="Times New Roman" w:hAnsi="Times New Roman" w:cs="Times New Roman"/>
        </w:rPr>
        <w:t xml:space="preserve">toplam tesise geliş sayısı </w:t>
      </w:r>
      <w:r w:rsidR="00F3229B">
        <w:rPr>
          <w:rFonts w:ascii="Times New Roman" w:hAnsi="Times New Roman" w:cs="Times New Roman"/>
        </w:rPr>
        <w:t>522</w:t>
      </w:r>
      <w:r w:rsidR="009D1784">
        <w:rPr>
          <w:rFonts w:ascii="Times New Roman" w:hAnsi="Times New Roman" w:cs="Times New Roman"/>
        </w:rPr>
        <w:t xml:space="preserve"> bin </w:t>
      </w:r>
      <w:r w:rsidR="00F3229B">
        <w:rPr>
          <w:rFonts w:ascii="Times New Roman" w:hAnsi="Times New Roman" w:cs="Times New Roman"/>
        </w:rPr>
        <w:t>591</w:t>
      </w:r>
      <w:r w:rsidR="009D1784">
        <w:rPr>
          <w:rFonts w:ascii="Times New Roman" w:hAnsi="Times New Roman" w:cs="Times New Roman"/>
        </w:rPr>
        <w:t xml:space="preserve"> kişi</w:t>
      </w:r>
      <w:r w:rsidR="00CE66D7">
        <w:rPr>
          <w:rFonts w:ascii="Times New Roman" w:hAnsi="Times New Roman" w:cs="Times New Roman"/>
        </w:rPr>
        <w:t>dir</w:t>
      </w:r>
      <w:r w:rsidR="00A26F38">
        <w:rPr>
          <w:rFonts w:ascii="Times New Roman" w:hAnsi="Times New Roman" w:cs="Times New Roman"/>
        </w:rPr>
        <w:t>.</w:t>
      </w:r>
    </w:p>
    <w:p w14:paraId="2B077D7B" w14:textId="3A9A0D44" w:rsidR="00D67DE9" w:rsidRPr="00A26F38" w:rsidRDefault="00A26F38" w:rsidP="00A26F38">
      <w:pPr>
        <w:rPr>
          <w:rFonts w:ascii="Times New Roman" w:hAnsi="Times New Roman" w:cs="Times New Roman"/>
        </w:rPr>
      </w:pPr>
      <w:r w:rsidRPr="00A26F38">
        <w:drawing>
          <wp:inline distT="0" distB="0" distL="0" distR="0" wp14:anchorId="588CF299" wp14:editId="6535CC57">
            <wp:extent cx="6734175" cy="3238500"/>
            <wp:effectExtent l="0" t="0" r="9525" b="0"/>
            <wp:docPr id="16668612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81"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Kültür ve Turizm Bakanlığı</w:t>
      </w:r>
    </w:p>
    <w:p w14:paraId="59659FEA" w14:textId="3E105F94" w:rsidR="00D67DE9" w:rsidRDefault="00CE66D7" w:rsidP="00CE66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Türkiye’de </w:t>
      </w:r>
      <w:r w:rsidRPr="00CE66D7">
        <w:rPr>
          <w:rFonts w:ascii="Times New Roman" w:hAnsi="Times New Roman" w:cs="Times New Roman"/>
        </w:rPr>
        <w:t>202</w:t>
      </w:r>
      <w:r w:rsidR="00A26F38">
        <w:rPr>
          <w:rFonts w:ascii="Times New Roman" w:hAnsi="Times New Roman" w:cs="Times New Roman"/>
        </w:rPr>
        <w:t>5</w:t>
      </w:r>
      <w:r w:rsidRPr="00CE66D7">
        <w:rPr>
          <w:rFonts w:ascii="Times New Roman" w:hAnsi="Times New Roman" w:cs="Times New Roman"/>
        </w:rPr>
        <w:t xml:space="preserve"> yılında yerli ve yabancı turistlerin toplam tesise geliş sayısı </w:t>
      </w:r>
      <w:r w:rsidR="00A26F38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 xml:space="preserve"> milyon</w:t>
      </w:r>
      <w:r w:rsidR="00A26F38">
        <w:rPr>
          <w:rFonts w:ascii="Times New Roman" w:hAnsi="Times New Roman" w:cs="Times New Roman"/>
        </w:rPr>
        <w:t xml:space="preserve"> 981</w:t>
      </w:r>
      <w:r w:rsidRPr="00CE66D7">
        <w:rPr>
          <w:rFonts w:ascii="Times New Roman" w:hAnsi="Times New Roman" w:cs="Times New Roman"/>
        </w:rPr>
        <w:t xml:space="preserve"> bin </w:t>
      </w:r>
      <w:r w:rsidR="00A26F38">
        <w:rPr>
          <w:rFonts w:ascii="Times New Roman" w:hAnsi="Times New Roman" w:cs="Times New Roman"/>
        </w:rPr>
        <w:t>879</w:t>
      </w:r>
      <w:r w:rsidRPr="00CE66D7">
        <w:rPr>
          <w:rFonts w:ascii="Times New Roman" w:hAnsi="Times New Roman" w:cs="Times New Roman"/>
        </w:rPr>
        <w:t xml:space="preserve"> kişi</w:t>
      </w:r>
      <w:r>
        <w:rPr>
          <w:rFonts w:ascii="Times New Roman" w:hAnsi="Times New Roman" w:cs="Times New Roman"/>
        </w:rPr>
        <w:t>dir.</w:t>
      </w:r>
    </w:p>
    <w:p w14:paraId="2AB4B1BF" w14:textId="77777777" w:rsidR="00CE66D7" w:rsidRDefault="00CE66D7">
      <w:pPr>
        <w:jc w:val="center"/>
        <w:rPr>
          <w:rFonts w:ascii="Times New Roman" w:hAnsi="Times New Roman" w:cs="Times New Roman"/>
          <w:b/>
        </w:rPr>
      </w:pPr>
    </w:p>
    <w:p w14:paraId="7113A8C7" w14:textId="77777777" w:rsidR="00D67DE9" w:rsidRDefault="00BA05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NAKDİ KREDİLER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883"/>
        <w:gridCol w:w="1883"/>
        <w:gridCol w:w="2743"/>
      </w:tblGrid>
      <w:tr w:rsidR="00D67DE9" w14:paraId="74E17374" w14:textId="77777777">
        <w:trPr>
          <w:trHeight w:val="319"/>
        </w:trPr>
        <w:tc>
          <w:tcPr>
            <w:tcW w:w="10065" w:type="dxa"/>
            <w:gridSpan w:val="4"/>
            <w:vAlign w:val="bottom"/>
          </w:tcPr>
          <w:p w14:paraId="1A3EC392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Nakdi Kredilerin İl Bazında Dağılımı</w:t>
            </w:r>
          </w:p>
        </w:tc>
      </w:tr>
      <w:tr w:rsidR="00D67DE9" w14:paraId="7BD643EC" w14:textId="77777777">
        <w:trPr>
          <w:trHeight w:val="319"/>
        </w:trPr>
        <w:tc>
          <w:tcPr>
            <w:tcW w:w="10065" w:type="dxa"/>
            <w:gridSpan w:val="4"/>
            <w:noWrap/>
            <w:vAlign w:val="bottom"/>
          </w:tcPr>
          <w:p w14:paraId="08172AEC" w14:textId="77777777" w:rsidR="00D67DE9" w:rsidRDefault="0056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( 2025</w:t>
            </w:r>
            <w:r w:rsidR="00BA0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Aralık, Bin TL ) </w:t>
            </w:r>
          </w:p>
        </w:tc>
      </w:tr>
      <w:tr w:rsidR="00D67DE9" w14:paraId="01B1F57E" w14:textId="77777777">
        <w:trPr>
          <w:trHeight w:val="410"/>
        </w:trPr>
        <w:tc>
          <w:tcPr>
            <w:tcW w:w="3556" w:type="dxa"/>
            <w:vMerge w:val="restart"/>
            <w:vAlign w:val="center"/>
          </w:tcPr>
          <w:p w14:paraId="65F8AAAB" w14:textId="77777777" w:rsidR="00D67DE9" w:rsidRDefault="00BA0581" w:rsidP="005F709A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İLLER</w:t>
            </w:r>
          </w:p>
        </w:tc>
        <w:tc>
          <w:tcPr>
            <w:tcW w:w="1883" w:type="dxa"/>
            <w:vAlign w:val="center"/>
          </w:tcPr>
          <w:p w14:paraId="0FB85EBB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Kamu Bankaları</w:t>
            </w:r>
          </w:p>
        </w:tc>
        <w:tc>
          <w:tcPr>
            <w:tcW w:w="1883" w:type="dxa"/>
            <w:vAlign w:val="center"/>
          </w:tcPr>
          <w:p w14:paraId="2F16E208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Özel Bankalar</w:t>
            </w:r>
          </w:p>
        </w:tc>
        <w:tc>
          <w:tcPr>
            <w:tcW w:w="2743" w:type="dxa"/>
            <w:noWrap/>
            <w:vAlign w:val="center"/>
          </w:tcPr>
          <w:p w14:paraId="1BEA2C4B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</w:tr>
      <w:tr w:rsidR="00D67DE9" w14:paraId="4CD788C3" w14:textId="77777777">
        <w:trPr>
          <w:trHeight w:val="792"/>
        </w:trPr>
        <w:tc>
          <w:tcPr>
            <w:tcW w:w="3556" w:type="dxa"/>
            <w:vMerge/>
            <w:vAlign w:val="center"/>
          </w:tcPr>
          <w:p w14:paraId="232397C0" w14:textId="77777777" w:rsidR="00D67DE9" w:rsidRDefault="00D67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83" w:type="dxa"/>
            <w:vAlign w:val="center"/>
          </w:tcPr>
          <w:p w14:paraId="27816457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Nakdi Krediler</w:t>
            </w:r>
          </w:p>
        </w:tc>
        <w:tc>
          <w:tcPr>
            <w:tcW w:w="1883" w:type="dxa"/>
            <w:vAlign w:val="center"/>
          </w:tcPr>
          <w:p w14:paraId="29F321F1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Nakdi Krediler</w:t>
            </w:r>
          </w:p>
        </w:tc>
        <w:tc>
          <w:tcPr>
            <w:tcW w:w="2743" w:type="dxa"/>
            <w:vAlign w:val="center"/>
          </w:tcPr>
          <w:p w14:paraId="6F69E733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İller Genel Toplamı ( Nakit )</w:t>
            </w:r>
          </w:p>
        </w:tc>
      </w:tr>
      <w:tr w:rsidR="005600CF" w14:paraId="3AAEB991" w14:textId="77777777">
        <w:trPr>
          <w:trHeight w:val="490"/>
        </w:trPr>
        <w:tc>
          <w:tcPr>
            <w:tcW w:w="3556" w:type="dxa"/>
            <w:noWrap/>
            <w:vAlign w:val="bottom"/>
          </w:tcPr>
          <w:p w14:paraId="03A676C9" w14:textId="77777777" w:rsidR="005600CF" w:rsidRDefault="0056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ŞANLIURFA</w:t>
            </w:r>
          </w:p>
        </w:tc>
        <w:tc>
          <w:tcPr>
            <w:tcW w:w="1883" w:type="dxa"/>
            <w:noWrap/>
          </w:tcPr>
          <w:p w14:paraId="2427BD9C" w14:textId="77777777" w:rsidR="005600CF" w:rsidRPr="005C5872" w:rsidRDefault="005600CF" w:rsidP="005600CF">
            <w:pPr>
              <w:jc w:val="center"/>
            </w:pPr>
            <w:r w:rsidRPr="005C5872">
              <w:t>83.979.284</w:t>
            </w:r>
          </w:p>
        </w:tc>
        <w:tc>
          <w:tcPr>
            <w:tcW w:w="1883" w:type="dxa"/>
            <w:noWrap/>
          </w:tcPr>
          <w:p w14:paraId="23A1D32E" w14:textId="77777777" w:rsidR="005600CF" w:rsidRPr="005C5872" w:rsidRDefault="005600CF" w:rsidP="005600CF">
            <w:pPr>
              <w:jc w:val="center"/>
            </w:pPr>
            <w:r w:rsidRPr="005C5872">
              <w:t>60.268.825</w:t>
            </w:r>
          </w:p>
        </w:tc>
        <w:tc>
          <w:tcPr>
            <w:tcW w:w="2743" w:type="dxa"/>
            <w:noWrap/>
          </w:tcPr>
          <w:p w14:paraId="122F4675" w14:textId="77777777" w:rsidR="005600CF" w:rsidRDefault="005600CF" w:rsidP="005600CF">
            <w:pPr>
              <w:jc w:val="center"/>
            </w:pPr>
            <w:r w:rsidRPr="005C5872">
              <w:t>144.248.110</w:t>
            </w:r>
          </w:p>
        </w:tc>
      </w:tr>
      <w:tr w:rsidR="005600CF" w14:paraId="0C9402FE" w14:textId="77777777">
        <w:trPr>
          <w:trHeight w:val="568"/>
        </w:trPr>
        <w:tc>
          <w:tcPr>
            <w:tcW w:w="3556" w:type="dxa"/>
            <w:noWrap/>
            <w:vAlign w:val="center"/>
          </w:tcPr>
          <w:p w14:paraId="5C11B8F4" w14:textId="77777777" w:rsidR="005600CF" w:rsidRDefault="0056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TÜRKİYE</w:t>
            </w:r>
          </w:p>
        </w:tc>
        <w:tc>
          <w:tcPr>
            <w:tcW w:w="1883" w:type="dxa"/>
            <w:noWrap/>
          </w:tcPr>
          <w:p w14:paraId="2EF15B35" w14:textId="77777777" w:rsidR="005600CF" w:rsidRPr="006E4468" w:rsidRDefault="005600CF" w:rsidP="005600CF">
            <w:pPr>
              <w:jc w:val="center"/>
            </w:pPr>
            <w:r w:rsidRPr="006E4468">
              <w:t>8.942.651.247</w:t>
            </w:r>
          </w:p>
        </w:tc>
        <w:tc>
          <w:tcPr>
            <w:tcW w:w="1883" w:type="dxa"/>
            <w:noWrap/>
          </w:tcPr>
          <w:p w14:paraId="7C44CFAD" w14:textId="77777777" w:rsidR="005600CF" w:rsidRPr="006E4468" w:rsidRDefault="005600CF" w:rsidP="005600CF">
            <w:pPr>
              <w:jc w:val="center"/>
            </w:pPr>
            <w:r w:rsidRPr="006E4468">
              <w:t>12.967.121.652</w:t>
            </w:r>
          </w:p>
        </w:tc>
        <w:tc>
          <w:tcPr>
            <w:tcW w:w="2743" w:type="dxa"/>
            <w:noWrap/>
          </w:tcPr>
          <w:p w14:paraId="76E00E5D" w14:textId="77777777" w:rsidR="005600CF" w:rsidRDefault="005600CF" w:rsidP="005600CF">
            <w:pPr>
              <w:jc w:val="center"/>
            </w:pPr>
            <w:r w:rsidRPr="006E4468">
              <w:t>21.909.772.899</w:t>
            </w:r>
          </w:p>
        </w:tc>
      </w:tr>
    </w:tbl>
    <w:p w14:paraId="254391D5" w14:textId="77777777" w:rsidR="00D67DE9" w:rsidRPr="007641FC" w:rsidRDefault="00BA0581">
      <w:pPr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  <w:r w:rsidRPr="007641FC">
        <w:rPr>
          <w:rFonts w:ascii="Times New Roman" w:hAnsi="Times New Roman" w:cs="Times New Roman"/>
          <w:b/>
          <w:i/>
          <w:color w:val="C00000"/>
          <w:sz w:val="16"/>
          <w:szCs w:val="16"/>
        </w:rPr>
        <w:t>Kaynak: Türkiye Bankalar Birliği Risk Merkezi</w:t>
      </w:r>
    </w:p>
    <w:p w14:paraId="2C3E5DC4" w14:textId="77777777" w:rsidR="00D67DE9" w:rsidRDefault="005600CF" w:rsidP="00F2520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 Aralık ayında Şanlıurfa i</w:t>
      </w:r>
      <w:r w:rsidR="00F2520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indeki nakdi krediler toplamı 144</w:t>
      </w:r>
      <w:r w:rsidR="00BA0581">
        <w:rPr>
          <w:rFonts w:ascii="Times New Roman" w:hAnsi="Times New Roman" w:cs="Times New Roman"/>
        </w:rPr>
        <w:t xml:space="preserve"> milyar </w:t>
      </w:r>
      <w:r>
        <w:rPr>
          <w:rFonts w:ascii="Times New Roman" w:hAnsi="Times New Roman" w:cs="Times New Roman"/>
        </w:rPr>
        <w:t>248</w:t>
      </w:r>
      <w:r w:rsidR="00BA0581">
        <w:rPr>
          <w:rFonts w:ascii="Times New Roman" w:hAnsi="Times New Roman" w:cs="Times New Roman"/>
        </w:rPr>
        <w:t xml:space="preserve"> milyon </w:t>
      </w:r>
      <w:r>
        <w:rPr>
          <w:rFonts w:ascii="Times New Roman" w:hAnsi="Times New Roman" w:cs="Times New Roman"/>
        </w:rPr>
        <w:t>110</w:t>
      </w:r>
      <w:r w:rsidR="00BA0581">
        <w:rPr>
          <w:rFonts w:ascii="Times New Roman" w:hAnsi="Times New Roman" w:cs="Times New Roman"/>
        </w:rPr>
        <w:t xml:space="preserve"> bin TL olarak gerçekleşmiştir.  </w:t>
      </w:r>
    </w:p>
    <w:p w14:paraId="6F9FE352" w14:textId="77777777" w:rsidR="00D67DE9" w:rsidRDefault="00D67DE9">
      <w:pPr>
        <w:pStyle w:val="ListeParagraf"/>
        <w:jc w:val="both"/>
        <w:rPr>
          <w:rFonts w:ascii="Times New Roman" w:hAnsi="Times New Roman" w:cs="Times New Roman"/>
        </w:rPr>
      </w:pPr>
    </w:p>
    <w:p w14:paraId="63E0A6B1" w14:textId="77777777" w:rsidR="00D67DE9" w:rsidRDefault="005600CF" w:rsidP="005600C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 Aralık ayında Türki</w:t>
      </w:r>
      <w:r>
        <w:rPr>
          <w:rFonts w:ascii="Times New Roman" w:hAnsi="Times New Roman" w:cs="Times New Roman"/>
        </w:rPr>
        <w:t>ye’deki nakdi krediler toplamı 21</w:t>
      </w:r>
      <w:r w:rsidR="00BA0581">
        <w:rPr>
          <w:rFonts w:ascii="Times New Roman" w:hAnsi="Times New Roman" w:cs="Times New Roman"/>
        </w:rPr>
        <w:t xml:space="preserve"> trilyon </w:t>
      </w:r>
      <w:r>
        <w:rPr>
          <w:rFonts w:ascii="Times New Roman" w:hAnsi="Times New Roman" w:cs="Times New Roman"/>
        </w:rPr>
        <w:t>909</w:t>
      </w:r>
      <w:r w:rsidR="00BA0581">
        <w:rPr>
          <w:rFonts w:ascii="Times New Roman" w:hAnsi="Times New Roman" w:cs="Times New Roman"/>
        </w:rPr>
        <w:t xml:space="preserve"> milyar </w:t>
      </w:r>
      <w:r>
        <w:rPr>
          <w:rFonts w:ascii="Times New Roman" w:hAnsi="Times New Roman" w:cs="Times New Roman"/>
        </w:rPr>
        <w:t>772</w:t>
      </w:r>
      <w:r w:rsidR="00BA0581">
        <w:rPr>
          <w:rFonts w:ascii="Times New Roman" w:hAnsi="Times New Roman" w:cs="Times New Roman"/>
        </w:rPr>
        <w:t xml:space="preserve"> milyon </w:t>
      </w:r>
      <w:r>
        <w:rPr>
          <w:rFonts w:ascii="Times New Roman" w:hAnsi="Times New Roman" w:cs="Times New Roman"/>
        </w:rPr>
        <w:t>899</w:t>
      </w:r>
      <w:r w:rsidR="00BA0581">
        <w:rPr>
          <w:rFonts w:ascii="Times New Roman" w:hAnsi="Times New Roman" w:cs="Times New Roman"/>
        </w:rPr>
        <w:t xml:space="preserve"> bin TL olarak gerçekleşmiştir.  </w:t>
      </w:r>
    </w:p>
    <w:p w14:paraId="3C67AF57" w14:textId="77777777" w:rsidR="00D67DE9" w:rsidRDefault="00D67DE9">
      <w:pPr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0BE6AAE" w14:textId="77777777" w:rsidR="00D67DE9" w:rsidRDefault="00BA058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KONUT SATIŞ İSTATİSTİKLERİ</w:t>
      </w:r>
    </w:p>
    <w:p w14:paraId="540F7964" w14:textId="77777777" w:rsidR="00D67DE9" w:rsidRDefault="00BA0581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İPOTEKLİ VE DİĞER AYRINTISINDA AYLARA GÖRE KONUT SATIŞ SAYILARI</w:t>
      </w:r>
    </w:p>
    <w:tbl>
      <w:tblPr>
        <w:tblStyle w:val="TabloKlavuzu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6"/>
        <w:gridCol w:w="1103"/>
        <w:gridCol w:w="1134"/>
        <w:gridCol w:w="1683"/>
        <w:gridCol w:w="236"/>
        <w:gridCol w:w="1134"/>
        <w:gridCol w:w="1199"/>
        <w:gridCol w:w="1560"/>
      </w:tblGrid>
      <w:tr w:rsidR="00D67DE9" w14:paraId="5ACA387F" w14:textId="77777777">
        <w:trPr>
          <w:trHeight w:val="270"/>
        </w:trPr>
        <w:tc>
          <w:tcPr>
            <w:tcW w:w="2016" w:type="dxa"/>
          </w:tcPr>
          <w:p w14:paraId="70B0C59F" w14:textId="77777777" w:rsidR="00D67DE9" w:rsidRDefault="00D67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20" w:type="dxa"/>
            <w:gridSpan w:val="3"/>
          </w:tcPr>
          <w:p w14:paraId="489A4BDD" w14:textId="77777777" w:rsidR="00D67DE9" w:rsidRDefault="00027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  <w:r w:rsidR="00BA05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Ocak-Aralık</w:t>
            </w:r>
          </w:p>
        </w:tc>
        <w:tc>
          <w:tcPr>
            <w:tcW w:w="236" w:type="dxa"/>
          </w:tcPr>
          <w:p w14:paraId="625D34BA" w14:textId="77777777" w:rsidR="00D67DE9" w:rsidRDefault="00D67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3" w:type="dxa"/>
            <w:gridSpan w:val="3"/>
          </w:tcPr>
          <w:p w14:paraId="2CBC9C70" w14:textId="77777777" w:rsidR="00D67DE9" w:rsidRDefault="00027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</w:t>
            </w:r>
            <w:r w:rsidR="00BA05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Ocak-Aralık</w:t>
            </w:r>
          </w:p>
        </w:tc>
      </w:tr>
      <w:tr w:rsidR="00D67DE9" w14:paraId="4DCAB810" w14:textId="77777777">
        <w:trPr>
          <w:trHeight w:val="544"/>
        </w:trPr>
        <w:tc>
          <w:tcPr>
            <w:tcW w:w="2016" w:type="dxa"/>
          </w:tcPr>
          <w:p w14:paraId="1AE648BD" w14:textId="77777777" w:rsidR="00D67DE9" w:rsidRDefault="00D67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0F814405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</w:t>
            </w:r>
          </w:p>
        </w:tc>
        <w:tc>
          <w:tcPr>
            <w:tcW w:w="1134" w:type="dxa"/>
          </w:tcPr>
          <w:p w14:paraId="6D1B209F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İpotekli satışlar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683" w:type="dxa"/>
          </w:tcPr>
          <w:p w14:paraId="44BF656E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Diğer satışlar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36" w:type="dxa"/>
          </w:tcPr>
          <w:p w14:paraId="7DA2F590" w14:textId="77777777" w:rsidR="00D67DE9" w:rsidRDefault="00D67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395E3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</w:t>
            </w:r>
          </w:p>
        </w:tc>
        <w:tc>
          <w:tcPr>
            <w:tcW w:w="1199" w:type="dxa"/>
          </w:tcPr>
          <w:p w14:paraId="578A19FA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İpotekli satışlar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560" w:type="dxa"/>
          </w:tcPr>
          <w:p w14:paraId="6813770A" w14:textId="77777777" w:rsidR="00D67DE9" w:rsidRDefault="00BA0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Diğer satışlar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(2)</w:t>
            </w:r>
          </w:p>
        </w:tc>
      </w:tr>
      <w:tr w:rsidR="00027707" w14:paraId="27F81194" w14:textId="77777777">
        <w:trPr>
          <w:trHeight w:val="282"/>
        </w:trPr>
        <w:tc>
          <w:tcPr>
            <w:tcW w:w="2016" w:type="dxa"/>
            <w:noWrap/>
          </w:tcPr>
          <w:p w14:paraId="75041A32" w14:textId="77777777" w:rsidR="00027707" w:rsidRDefault="0002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Türkiye</w:t>
            </w:r>
          </w:p>
        </w:tc>
        <w:tc>
          <w:tcPr>
            <w:tcW w:w="1103" w:type="dxa"/>
          </w:tcPr>
          <w:p w14:paraId="396DEEF2" w14:textId="77777777" w:rsidR="00027707" w:rsidRDefault="00027707" w:rsidP="00821344">
            <w:pPr>
              <w:spacing w:after="0" w:line="240" w:lineRule="auto"/>
              <w:jc w:val="center"/>
            </w:pPr>
            <w:r w:rsidRPr="005557A8">
              <w:t>1 478 025</w:t>
            </w:r>
          </w:p>
        </w:tc>
        <w:tc>
          <w:tcPr>
            <w:tcW w:w="1134" w:type="dxa"/>
          </w:tcPr>
          <w:p w14:paraId="49747A47" w14:textId="77777777" w:rsidR="00027707" w:rsidRDefault="00027707" w:rsidP="00821344">
            <w:pPr>
              <w:spacing w:after="0" w:line="240" w:lineRule="auto"/>
              <w:jc w:val="center"/>
            </w:pPr>
            <w:r w:rsidRPr="005557A8">
              <w:t>158 486</w:t>
            </w:r>
          </w:p>
        </w:tc>
        <w:tc>
          <w:tcPr>
            <w:tcW w:w="1683" w:type="dxa"/>
          </w:tcPr>
          <w:p w14:paraId="1483D0C2" w14:textId="77777777" w:rsidR="00027707" w:rsidRDefault="00027707" w:rsidP="00821344">
            <w:pPr>
              <w:spacing w:after="0" w:line="240" w:lineRule="auto"/>
              <w:jc w:val="center"/>
            </w:pPr>
            <w:r w:rsidRPr="005557A8">
              <w:t>1 319 539</w:t>
            </w:r>
          </w:p>
        </w:tc>
        <w:tc>
          <w:tcPr>
            <w:tcW w:w="236" w:type="dxa"/>
            <w:noWrap/>
          </w:tcPr>
          <w:p w14:paraId="1FEC6996" w14:textId="77777777" w:rsidR="00027707" w:rsidRDefault="0002770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B9B616E" w14:textId="77777777" w:rsidR="00027707" w:rsidRDefault="00027707" w:rsidP="005557A8">
            <w:pPr>
              <w:spacing w:after="0" w:line="240" w:lineRule="auto"/>
              <w:jc w:val="center"/>
            </w:pPr>
            <w:r w:rsidRPr="00027707">
              <w:t>1 688 910</w:t>
            </w:r>
          </w:p>
        </w:tc>
        <w:tc>
          <w:tcPr>
            <w:tcW w:w="1199" w:type="dxa"/>
          </w:tcPr>
          <w:p w14:paraId="22F58CCF" w14:textId="77777777" w:rsidR="00027707" w:rsidRDefault="00027707" w:rsidP="005557A8">
            <w:pPr>
              <w:spacing w:after="0" w:line="240" w:lineRule="auto"/>
              <w:jc w:val="center"/>
            </w:pPr>
            <w:r w:rsidRPr="00027707">
              <w:t>236 668</w:t>
            </w:r>
          </w:p>
        </w:tc>
        <w:tc>
          <w:tcPr>
            <w:tcW w:w="1560" w:type="dxa"/>
          </w:tcPr>
          <w:p w14:paraId="41279E7E" w14:textId="77777777" w:rsidR="00027707" w:rsidRDefault="00027707" w:rsidP="005557A8">
            <w:pPr>
              <w:spacing w:after="0" w:line="240" w:lineRule="auto"/>
              <w:jc w:val="center"/>
            </w:pPr>
            <w:r w:rsidRPr="00027707">
              <w:t>1 452 242</w:t>
            </w:r>
          </w:p>
        </w:tc>
      </w:tr>
      <w:tr w:rsidR="00027707" w14:paraId="2412C8E8" w14:textId="77777777">
        <w:trPr>
          <w:trHeight w:val="259"/>
        </w:trPr>
        <w:tc>
          <w:tcPr>
            <w:tcW w:w="2016" w:type="dxa"/>
            <w:noWrap/>
          </w:tcPr>
          <w:p w14:paraId="72C73161" w14:textId="77777777" w:rsidR="00027707" w:rsidRDefault="0002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Şanlıurfa</w:t>
            </w:r>
          </w:p>
        </w:tc>
        <w:tc>
          <w:tcPr>
            <w:tcW w:w="1103" w:type="dxa"/>
          </w:tcPr>
          <w:p w14:paraId="5EBE558A" w14:textId="77777777" w:rsidR="00027707" w:rsidRDefault="00027707" w:rsidP="00821344">
            <w:pPr>
              <w:spacing w:after="0" w:line="240" w:lineRule="auto"/>
              <w:jc w:val="center"/>
            </w:pPr>
            <w:r>
              <w:t>32 068</w:t>
            </w:r>
          </w:p>
        </w:tc>
        <w:tc>
          <w:tcPr>
            <w:tcW w:w="1134" w:type="dxa"/>
          </w:tcPr>
          <w:p w14:paraId="46E48059" w14:textId="77777777" w:rsidR="00027707" w:rsidRDefault="00027707" w:rsidP="00821344">
            <w:pPr>
              <w:spacing w:after="0" w:line="240" w:lineRule="auto"/>
              <w:jc w:val="center"/>
            </w:pPr>
            <w:r>
              <w:t>1 236</w:t>
            </w:r>
          </w:p>
        </w:tc>
        <w:tc>
          <w:tcPr>
            <w:tcW w:w="1683" w:type="dxa"/>
          </w:tcPr>
          <w:p w14:paraId="471CC1C7" w14:textId="77777777" w:rsidR="00027707" w:rsidRDefault="00027707" w:rsidP="00821344">
            <w:pPr>
              <w:spacing w:after="0" w:line="240" w:lineRule="auto"/>
              <w:jc w:val="center"/>
            </w:pPr>
            <w:r>
              <w:t>30 832</w:t>
            </w:r>
          </w:p>
        </w:tc>
        <w:tc>
          <w:tcPr>
            <w:tcW w:w="236" w:type="dxa"/>
            <w:noWrap/>
          </w:tcPr>
          <w:p w14:paraId="3542DB44" w14:textId="77777777" w:rsidR="00027707" w:rsidRDefault="000277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noWrap/>
          </w:tcPr>
          <w:p w14:paraId="60E28FBA" w14:textId="77777777" w:rsidR="00027707" w:rsidRDefault="00027707">
            <w:pPr>
              <w:spacing w:after="0" w:line="240" w:lineRule="auto"/>
              <w:jc w:val="center"/>
            </w:pPr>
            <w:r w:rsidRPr="00027707">
              <w:t>35 206</w:t>
            </w:r>
          </w:p>
        </w:tc>
        <w:tc>
          <w:tcPr>
            <w:tcW w:w="1199" w:type="dxa"/>
            <w:noWrap/>
          </w:tcPr>
          <w:p w14:paraId="6EB0AC1B" w14:textId="77777777" w:rsidR="00027707" w:rsidRDefault="00027707">
            <w:pPr>
              <w:spacing w:after="0" w:line="240" w:lineRule="auto"/>
              <w:jc w:val="center"/>
            </w:pPr>
            <w:r w:rsidRPr="00027707">
              <w:t>2 309</w:t>
            </w:r>
          </w:p>
        </w:tc>
        <w:tc>
          <w:tcPr>
            <w:tcW w:w="1560" w:type="dxa"/>
            <w:noWrap/>
          </w:tcPr>
          <w:p w14:paraId="0AC78A56" w14:textId="77777777" w:rsidR="00027707" w:rsidRDefault="00027707">
            <w:pPr>
              <w:spacing w:after="0" w:line="240" w:lineRule="auto"/>
              <w:jc w:val="center"/>
            </w:pPr>
            <w:r w:rsidRPr="00027707">
              <w:t>32 897</w:t>
            </w:r>
          </w:p>
        </w:tc>
      </w:tr>
    </w:tbl>
    <w:p w14:paraId="7FB22094" w14:textId="77777777" w:rsidR="00D67DE9" w:rsidRPr="007641FC" w:rsidRDefault="00BA0581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</w:pPr>
      <w:r w:rsidRPr="007641F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  <w:t>TÜİK, Konut Satış İstatistikleri.</w:t>
      </w:r>
    </w:p>
    <w:p w14:paraId="6F98C5B9" w14:textId="77777777" w:rsidR="00D67DE9" w:rsidRPr="007641FC" w:rsidRDefault="00BA0581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</w:pPr>
      <w:r w:rsidRPr="007641F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  <w:t>Kaynak: Tapu ve Kadastro Genel Müdürlüğü (TKGM).</w:t>
      </w:r>
    </w:p>
    <w:p w14:paraId="52E64311" w14:textId="77777777" w:rsidR="00D67DE9" w:rsidRPr="007641FC" w:rsidRDefault="00BA0581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</w:pPr>
      <w:r w:rsidRPr="007641F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  <w:t>(1)İpotekli satış, borçlanarak satın alınan konutun kredi teminatını oluşturmak için, yine aynı konutun teminat olarak gösterilmesidir.</w:t>
      </w:r>
    </w:p>
    <w:p w14:paraId="66A7BC90" w14:textId="77777777" w:rsidR="00D67DE9" w:rsidRPr="007641FC" w:rsidRDefault="00BA0581">
      <w:pPr>
        <w:spacing w:after="0"/>
        <w:rPr>
          <w:rFonts w:ascii="Times New Roman" w:eastAsia="Calibri" w:hAnsi="Times New Roman" w:cs="Times New Roman"/>
          <w:color w:val="C00000"/>
        </w:rPr>
      </w:pPr>
      <w:r w:rsidRPr="007641FC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tr-TR"/>
        </w:rPr>
        <w:t>(2)Diğer konut satışları ipotekli konut satışı dışında kalan satış türlerini kapsamaktadır.</w:t>
      </w:r>
    </w:p>
    <w:p w14:paraId="4BF9D4E7" w14:textId="77777777" w:rsidR="00D67DE9" w:rsidRDefault="00D67DE9">
      <w:pPr>
        <w:spacing w:after="0"/>
        <w:rPr>
          <w:rFonts w:ascii="Times New Roman" w:eastAsia="Calibri" w:hAnsi="Times New Roman" w:cs="Times New Roman"/>
        </w:rPr>
      </w:pPr>
    </w:p>
    <w:p w14:paraId="4A696DAC" w14:textId="77777777" w:rsidR="00D67DE9" w:rsidRDefault="00BA0581" w:rsidP="00EC076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Türkiy</w:t>
      </w:r>
      <w:r w:rsidR="00EC0762">
        <w:rPr>
          <w:rFonts w:ascii="Times New Roman" w:hAnsi="Times New Roman" w:cs="Times New Roman"/>
          <w:color w:val="000000"/>
          <w:shd w:val="clear" w:color="auto" w:fill="FFFFFF"/>
        </w:rPr>
        <w:t>e genelinde konut satışları 2025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yılı, 202</w:t>
      </w:r>
      <w:r w:rsidR="00EC0762">
        <w:rPr>
          <w:rFonts w:ascii="Times New Roman" w:hAnsi="Times New Roman" w:cs="Times New Roman"/>
          <w:color w:val="000000"/>
          <w:shd w:val="clear" w:color="auto" w:fill="FFFFFF"/>
        </w:rPr>
        <w:t>4 yılına yıla göre %12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</w:t>
      </w:r>
      <w:r w:rsidR="00A07C17">
        <w:rPr>
          <w:rFonts w:ascii="Times New Roman" w:hAnsi="Times New Roman" w:cs="Times New Roman"/>
          <w:color w:val="000000"/>
          <w:shd w:val="clear" w:color="auto" w:fill="FFFFFF"/>
        </w:rPr>
        <w:t>rtarak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C0762" w:rsidRPr="00EC0762">
        <w:rPr>
          <w:rFonts w:ascii="Times New Roman" w:hAnsi="Times New Roman" w:cs="Times New Roman"/>
          <w:color w:val="000000"/>
          <w:shd w:val="clear" w:color="auto" w:fill="FFFFFF"/>
        </w:rPr>
        <w:t>1 688 910</w:t>
      </w:r>
      <w:r w:rsidR="00EC076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oldu.</w:t>
      </w:r>
    </w:p>
    <w:p w14:paraId="49A12B76" w14:textId="77777777" w:rsidR="00D67DE9" w:rsidRDefault="00D67DE9">
      <w:pPr>
        <w:pStyle w:val="ListeParagraf"/>
        <w:rPr>
          <w:rFonts w:ascii="Times New Roman" w:hAnsi="Times New Roman" w:cs="Times New Roman"/>
          <w:b/>
        </w:rPr>
      </w:pPr>
    </w:p>
    <w:p w14:paraId="470D2EC0" w14:textId="77777777" w:rsidR="00D67DE9" w:rsidRDefault="00BA0581" w:rsidP="00EC076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Şanlıurfa ilinde ise </w:t>
      </w:r>
      <w:r w:rsidR="00A07C17">
        <w:rPr>
          <w:rFonts w:ascii="Times New Roman" w:hAnsi="Times New Roman" w:cs="Times New Roman"/>
          <w:color w:val="000000"/>
          <w:shd w:val="clear" w:color="auto" w:fill="FFFFFF"/>
        </w:rPr>
        <w:t>konut satışı geçen yıla göre %</w:t>
      </w:r>
      <w:r w:rsidR="00EC0762">
        <w:rPr>
          <w:rFonts w:ascii="Times New Roman" w:hAnsi="Times New Roman" w:cs="Times New Roman"/>
          <w:color w:val="000000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oranında a</w:t>
      </w:r>
      <w:r w:rsidR="00A07C17">
        <w:rPr>
          <w:rFonts w:ascii="Times New Roman" w:hAnsi="Times New Roman" w:cs="Times New Roman"/>
          <w:color w:val="000000"/>
          <w:shd w:val="clear" w:color="auto" w:fill="FFFFFF"/>
        </w:rPr>
        <w:t xml:space="preserve">rtarak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EC0762">
        <w:rPr>
          <w:rFonts w:ascii="Times New Roman" w:hAnsi="Times New Roman" w:cs="Times New Roman"/>
          <w:color w:val="000000"/>
          <w:shd w:val="clear" w:color="auto" w:fill="FFFFFF"/>
        </w:rPr>
        <w:t>5 206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oldu.</w:t>
      </w:r>
    </w:p>
    <w:p w14:paraId="5FC75044" w14:textId="77777777" w:rsidR="00D67DE9" w:rsidRDefault="00D67DE9">
      <w:pPr>
        <w:jc w:val="center"/>
        <w:rPr>
          <w:rFonts w:ascii="Times New Roman" w:hAnsi="Times New Roman" w:cs="Times New Roman"/>
          <w:b/>
        </w:rPr>
      </w:pPr>
    </w:p>
    <w:p w14:paraId="7C5F3CB5" w14:textId="77777777" w:rsidR="00D67DE9" w:rsidRDefault="00D67DE9">
      <w:pPr>
        <w:jc w:val="center"/>
        <w:rPr>
          <w:rFonts w:ascii="Times New Roman" w:hAnsi="Times New Roman" w:cs="Times New Roman"/>
          <w:b/>
        </w:rPr>
      </w:pPr>
    </w:p>
    <w:p w14:paraId="6CA8DD31" w14:textId="77777777" w:rsidR="001D1AFE" w:rsidRDefault="001D1AFE" w:rsidP="00EB199D">
      <w:pPr>
        <w:rPr>
          <w:rFonts w:ascii="Times New Roman" w:hAnsi="Times New Roman" w:cs="Times New Roman"/>
          <w:b/>
        </w:rPr>
      </w:pPr>
    </w:p>
    <w:p w14:paraId="253AA14E" w14:textId="77777777" w:rsidR="00D67DE9" w:rsidRDefault="00BA05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ŞANLIURFA İLİ PROTESTO EDİLEN SENETLER</w:t>
      </w:r>
    </w:p>
    <w:p w14:paraId="554AF497" w14:textId="77777777" w:rsidR="00D67DE9" w:rsidRDefault="00BA05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Şanlıurfa İli Protesto Edilen Senetlerin Adet Olarak Dağılımı</w:t>
      </w:r>
    </w:p>
    <w:tbl>
      <w:tblPr>
        <w:tblStyle w:val="OrtaList2-Vurgu1"/>
        <w:tblW w:w="10901" w:type="dxa"/>
        <w:tblInd w:w="-336" w:type="dxa"/>
        <w:tblLook w:val="04A0" w:firstRow="1" w:lastRow="0" w:firstColumn="1" w:lastColumn="0" w:noHBand="0" w:noVBand="1"/>
      </w:tblPr>
      <w:tblGrid>
        <w:gridCol w:w="870"/>
        <w:gridCol w:w="771"/>
        <w:gridCol w:w="731"/>
        <w:gridCol w:w="667"/>
        <w:gridCol w:w="720"/>
        <w:gridCol w:w="750"/>
        <w:gridCol w:w="755"/>
        <w:gridCol w:w="840"/>
        <w:gridCol w:w="710"/>
        <w:gridCol w:w="672"/>
        <w:gridCol w:w="683"/>
        <w:gridCol w:w="772"/>
        <w:gridCol w:w="772"/>
        <w:gridCol w:w="1188"/>
      </w:tblGrid>
      <w:tr w:rsidR="005F709A" w14:paraId="1D785310" w14:textId="77777777" w:rsidTr="00D6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0" w:type="dxa"/>
          </w:tcPr>
          <w:p w14:paraId="37963B18" w14:textId="77777777" w:rsidR="00D67DE9" w:rsidRDefault="00BA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Ş.Urfa</w:t>
            </w:r>
          </w:p>
        </w:tc>
        <w:tc>
          <w:tcPr>
            <w:tcW w:w="771" w:type="dxa"/>
          </w:tcPr>
          <w:p w14:paraId="1965D353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731" w:type="dxa"/>
          </w:tcPr>
          <w:p w14:paraId="7268D531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667" w:type="dxa"/>
          </w:tcPr>
          <w:p w14:paraId="3AC7A1ED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720" w:type="dxa"/>
          </w:tcPr>
          <w:p w14:paraId="179BD4F2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Nisan</w:t>
            </w:r>
          </w:p>
        </w:tc>
        <w:tc>
          <w:tcPr>
            <w:tcW w:w="750" w:type="dxa"/>
          </w:tcPr>
          <w:p w14:paraId="50450534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Mayıs</w:t>
            </w:r>
          </w:p>
        </w:tc>
        <w:tc>
          <w:tcPr>
            <w:tcW w:w="755" w:type="dxa"/>
          </w:tcPr>
          <w:p w14:paraId="02E58C10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Hazir.</w:t>
            </w:r>
          </w:p>
        </w:tc>
        <w:tc>
          <w:tcPr>
            <w:tcW w:w="840" w:type="dxa"/>
          </w:tcPr>
          <w:p w14:paraId="3B3AF211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Temm.</w:t>
            </w:r>
          </w:p>
        </w:tc>
        <w:tc>
          <w:tcPr>
            <w:tcW w:w="710" w:type="dxa"/>
          </w:tcPr>
          <w:p w14:paraId="5F654F1E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Ağus.</w:t>
            </w:r>
          </w:p>
        </w:tc>
        <w:tc>
          <w:tcPr>
            <w:tcW w:w="672" w:type="dxa"/>
          </w:tcPr>
          <w:p w14:paraId="4C9913AE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683" w:type="dxa"/>
          </w:tcPr>
          <w:p w14:paraId="2794D5A0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Ekim</w:t>
            </w:r>
          </w:p>
        </w:tc>
        <w:tc>
          <w:tcPr>
            <w:tcW w:w="772" w:type="dxa"/>
          </w:tcPr>
          <w:p w14:paraId="13D425AF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Kasım</w:t>
            </w:r>
          </w:p>
        </w:tc>
        <w:tc>
          <w:tcPr>
            <w:tcW w:w="772" w:type="dxa"/>
          </w:tcPr>
          <w:p w14:paraId="4CB653C9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Aralık</w:t>
            </w:r>
          </w:p>
        </w:tc>
        <w:tc>
          <w:tcPr>
            <w:tcW w:w="1188" w:type="dxa"/>
          </w:tcPr>
          <w:p w14:paraId="09B91C1E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835865" w14:paraId="61D7EC83" w14:textId="77777777" w:rsidTr="00D67DE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nil"/>
            </w:tcBorders>
          </w:tcPr>
          <w:p w14:paraId="2C174E14" w14:textId="77777777" w:rsidR="00835865" w:rsidRDefault="0083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51B10C3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A5EC4DB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6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0B2F25B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5C085D01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750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7E4E84C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755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3B08BE5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6F39354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710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967CDC4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E4DA049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683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30AE051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34C6E6D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76350DC2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shd w:val="clear" w:color="auto" w:fill="E9E8DE" w:themeFill="accent1" w:themeFillTint="3F"/>
          </w:tcPr>
          <w:p w14:paraId="6C5DB439" w14:textId="77777777" w:rsidR="00835865" w:rsidRPr="001D1AFE" w:rsidRDefault="00835865" w:rsidP="00A927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1AFE">
              <w:rPr>
                <w:rFonts w:ascii="Times New Roman" w:hAnsi="Times New Roman" w:cs="Times New Roman"/>
                <w:sz w:val="18"/>
                <w:szCs w:val="18"/>
              </w:rPr>
              <w:t>3.704</w:t>
            </w:r>
          </w:p>
        </w:tc>
      </w:tr>
      <w:tr w:rsidR="00835865" w14:paraId="419AA4E4" w14:textId="77777777" w:rsidTr="00D67DE9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33993688" w14:textId="77777777" w:rsidR="00835865" w:rsidRDefault="0083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71" w:type="dxa"/>
          </w:tcPr>
          <w:p w14:paraId="17CDCA30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538</w:t>
            </w:r>
          </w:p>
        </w:tc>
        <w:tc>
          <w:tcPr>
            <w:tcW w:w="731" w:type="dxa"/>
          </w:tcPr>
          <w:p w14:paraId="4CD2518D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429</w:t>
            </w:r>
          </w:p>
        </w:tc>
        <w:tc>
          <w:tcPr>
            <w:tcW w:w="667" w:type="dxa"/>
          </w:tcPr>
          <w:p w14:paraId="3B8F7E51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354</w:t>
            </w:r>
          </w:p>
        </w:tc>
        <w:tc>
          <w:tcPr>
            <w:tcW w:w="720" w:type="dxa"/>
          </w:tcPr>
          <w:p w14:paraId="0AEDB914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294</w:t>
            </w:r>
          </w:p>
        </w:tc>
        <w:tc>
          <w:tcPr>
            <w:tcW w:w="750" w:type="dxa"/>
          </w:tcPr>
          <w:p w14:paraId="5CE1EAF6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260</w:t>
            </w:r>
          </w:p>
        </w:tc>
        <w:tc>
          <w:tcPr>
            <w:tcW w:w="755" w:type="dxa"/>
          </w:tcPr>
          <w:p w14:paraId="61FFD022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269</w:t>
            </w:r>
          </w:p>
        </w:tc>
        <w:tc>
          <w:tcPr>
            <w:tcW w:w="840" w:type="dxa"/>
          </w:tcPr>
          <w:p w14:paraId="2DE0905A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288</w:t>
            </w:r>
          </w:p>
        </w:tc>
        <w:tc>
          <w:tcPr>
            <w:tcW w:w="710" w:type="dxa"/>
          </w:tcPr>
          <w:p w14:paraId="1B0EAB08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317</w:t>
            </w:r>
          </w:p>
        </w:tc>
        <w:tc>
          <w:tcPr>
            <w:tcW w:w="672" w:type="dxa"/>
          </w:tcPr>
          <w:p w14:paraId="1CC41FAF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319</w:t>
            </w:r>
          </w:p>
        </w:tc>
        <w:tc>
          <w:tcPr>
            <w:tcW w:w="683" w:type="dxa"/>
          </w:tcPr>
          <w:p w14:paraId="2B0044E2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331</w:t>
            </w:r>
          </w:p>
        </w:tc>
        <w:tc>
          <w:tcPr>
            <w:tcW w:w="772" w:type="dxa"/>
          </w:tcPr>
          <w:p w14:paraId="445F5071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367</w:t>
            </w:r>
          </w:p>
        </w:tc>
        <w:tc>
          <w:tcPr>
            <w:tcW w:w="772" w:type="dxa"/>
          </w:tcPr>
          <w:p w14:paraId="179DDDB0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544</w:t>
            </w:r>
          </w:p>
        </w:tc>
        <w:tc>
          <w:tcPr>
            <w:tcW w:w="1188" w:type="dxa"/>
          </w:tcPr>
          <w:p w14:paraId="1E4E6C3A" w14:textId="77777777" w:rsidR="00835865" w:rsidRPr="00835865" w:rsidRDefault="00835865" w:rsidP="00A92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4.310</w:t>
            </w:r>
          </w:p>
        </w:tc>
      </w:tr>
    </w:tbl>
    <w:p w14:paraId="64B4A507" w14:textId="77777777" w:rsidR="00D67DE9" w:rsidRDefault="00D67DE9">
      <w:pPr>
        <w:rPr>
          <w:rFonts w:ascii="Times New Roman" w:hAnsi="Times New Roman" w:cs="Times New Roman"/>
          <w:lang w:eastAsia="tr-TR"/>
        </w:rPr>
      </w:pPr>
    </w:p>
    <w:tbl>
      <w:tblPr>
        <w:tblStyle w:val="OrtaList2-Vurgu1"/>
        <w:tblW w:w="10887" w:type="dxa"/>
        <w:tblInd w:w="-328" w:type="dxa"/>
        <w:tblLook w:val="04A0" w:firstRow="1" w:lastRow="0" w:firstColumn="1" w:lastColumn="0" w:noHBand="0" w:noVBand="1"/>
      </w:tblPr>
      <w:tblGrid>
        <w:gridCol w:w="674"/>
        <w:gridCol w:w="767"/>
        <w:gridCol w:w="767"/>
        <w:gridCol w:w="766"/>
        <w:gridCol w:w="767"/>
        <w:gridCol w:w="767"/>
        <w:gridCol w:w="767"/>
        <w:gridCol w:w="822"/>
        <w:gridCol w:w="767"/>
        <w:gridCol w:w="766"/>
        <w:gridCol w:w="766"/>
        <w:gridCol w:w="786"/>
        <w:gridCol w:w="772"/>
        <w:gridCol w:w="933"/>
      </w:tblGrid>
      <w:tr w:rsidR="005F709A" w14:paraId="7D9958CD" w14:textId="77777777" w:rsidTr="00D6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4" w:type="dxa"/>
          </w:tcPr>
          <w:p w14:paraId="012BF475" w14:textId="77777777" w:rsidR="00D67DE9" w:rsidRDefault="00BA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</w:t>
            </w:r>
          </w:p>
        </w:tc>
        <w:tc>
          <w:tcPr>
            <w:tcW w:w="767" w:type="dxa"/>
          </w:tcPr>
          <w:p w14:paraId="0E4DEA19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767" w:type="dxa"/>
          </w:tcPr>
          <w:p w14:paraId="5E1A8065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766" w:type="dxa"/>
          </w:tcPr>
          <w:p w14:paraId="39BC9AB1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767" w:type="dxa"/>
          </w:tcPr>
          <w:p w14:paraId="13873AFD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Nisan</w:t>
            </w:r>
          </w:p>
        </w:tc>
        <w:tc>
          <w:tcPr>
            <w:tcW w:w="767" w:type="dxa"/>
          </w:tcPr>
          <w:p w14:paraId="45EEC8B6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Mayıs</w:t>
            </w:r>
          </w:p>
        </w:tc>
        <w:tc>
          <w:tcPr>
            <w:tcW w:w="767" w:type="dxa"/>
          </w:tcPr>
          <w:p w14:paraId="7496CEEC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Hazir.</w:t>
            </w:r>
          </w:p>
        </w:tc>
        <w:tc>
          <w:tcPr>
            <w:tcW w:w="822" w:type="dxa"/>
          </w:tcPr>
          <w:p w14:paraId="588D27A6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Temm.</w:t>
            </w:r>
          </w:p>
        </w:tc>
        <w:tc>
          <w:tcPr>
            <w:tcW w:w="767" w:type="dxa"/>
          </w:tcPr>
          <w:p w14:paraId="3A36E525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Ağust.</w:t>
            </w:r>
          </w:p>
        </w:tc>
        <w:tc>
          <w:tcPr>
            <w:tcW w:w="766" w:type="dxa"/>
          </w:tcPr>
          <w:p w14:paraId="67018E1C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766" w:type="dxa"/>
          </w:tcPr>
          <w:p w14:paraId="41B5C7ED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Ekim</w:t>
            </w:r>
          </w:p>
        </w:tc>
        <w:tc>
          <w:tcPr>
            <w:tcW w:w="786" w:type="dxa"/>
          </w:tcPr>
          <w:p w14:paraId="75C39D52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Kasım</w:t>
            </w:r>
          </w:p>
        </w:tc>
        <w:tc>
          <w:tcPr>
            <w:tcW w:w="772" w:type="dxa"/>
          </w:tcPr>
          <w:p w14:paraId="6C7744E7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Aralık</w:t>
            </w:r>
          </w:p>
        </w:tc>
        <w:tc>
          <w:tcPr>
            <w:tcW w:w="933" w:type="dxa"/>
          </w:tcPr>
          <w:p w14:paraId="369B4456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</w:tr>
      <w:tr w:rsidR="00835865" w14:paraId="3F69C234" w14:textId="77777777" w:rsidTr="007A296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top w:val="nil"/>
            </w:tcBorders>
          </w:tcPr>
          <w:p w14:paraId="7EF0AE33" w14:textId="77777777" w:rsidR="00835865" w:rsidRDefault="00835865" w:rsidP="0083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7257D2EF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18.109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2E441722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16.276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05383405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16.933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58304DED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17.425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502A5A15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18.788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03CEC16F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21.080</w:t>
            </w: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2DDF5EB8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21.860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6D4196CD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21.502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08432E23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20.685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44DAB57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23.636</w:t>
            </w:r>
          </w:p>
        </w:tc>
        <w:tc>
          <w:tcPr>
            <w:tcW w:w="786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02B2EC0C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23.069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251627C2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22.683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E9E8DE" w:themeFill="accent1" w:themeFillTint="3F"/>
          </w:tcPr>
          <w:p w14:paraId="5DFFF513" w14:textId="77777777" w:rsidR="00835865" w:rsidRPr="00835865" w:rsidRDefault="00835865" w:rsidP="00835865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242.046</w:t>
            </w:r>
          </w:p>
        </w:tc>
      </w:tr>
      <w:tr w:rsidR="00835865" w14:paraId="5255971B" w14:textId="77777777" w:rsidTr="0037262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4C18BC" w14:textId="77777777" w:rsidR="00835865" w:rsidRDefault="0083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67" w:type="dxa"/>
            <w:vAlign w:val="center"/>
          </w:tcPr>
          <w:p w14:paraId="1D5DC7F4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25.161</w:t>
            </w:r>
          </w:p>
        </w:tc>
        <w:tc>
          <w:tcPr>
            <w:tcW w:w="767" w:type="dxa"/>
            <w:vAlign w:val="center"/>
          </w:tcPr>
          <w:p w14:paraId="31CCA572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21.029</w:t>
            </w:r>
          </w:p>
        </w:tc>
        <w:tc>
          <w:tcPr>
            <w:tcW w:w="766" w:type="dxa"/>
            <w:vAlign w:val="center"/>
          </w:tcPr>
          <w:p w14:paraId="12F3DD09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21.273</w:t>
            </w:r>
          </w:p>
        </w:tc>
        <w:tc>
          <w:tcPr>
            <w:tcW w:w="767" w:type="dxa"/>
            <w:vAlign w:val="center"/>
          </w:tcPr>
          <w:p w14:paraId="307354D9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23.651</w:t>
            </w:r>
          </w:p>
        </w:tc>
        <w:tc>
          <w:tcPr>
            <w:tcW w:w="767" w:type="dxa"/>
            <w:vAlign w:val="center"/>
          </w:tcPr>
          <w:p w14:paraId="538AD39C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22.607</w:t>
            </w:r>
          </w:p>
        </w:tc>
        <w:tc>
          <w:tcPr>
            <w:tcW w:w="767" w:type="dxa"/>
            <w:vAlign w:val="center"/>
          </w:tcPr>
          <w:p w14:paraId="0FE4EC27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24.503</w:t>
            </w:r>
          </w:p>
        </w:tc>
        <w:tc>
          <w:tcPr>
            <w:tcW w:w="822" w:type="dxa"/>
            <w:vAlign w:val="center"/>
          </w:tcPr>
          <w:p w14:paraId="5C445DE5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26.060</w:t>
            </w:r>
          </w:p>
        </w:tc>
        <w:tc>
          <w:tcPr>
            <w:tcW w:w="767" w:type="dxa"/>
            <w:vAlign w:val="center"/>
          </w:tcPr>
          <w:p w14:paraId="45D31034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26.012</w:t>
            </w:r>
          </w:p>
        </w:tc>
        <w:tc>
          <w:tcPr>
            <w:tcW w:w="766" w:type="dxa"/>
            <w:vAlign w:val="center"/>
          </w:tcPr>
          <w:p w14:paraId="4D2177F3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25.894</w:t>
            </w:r>
          </w:p>
        </w:tc>
        <w:tc>
          <w:tcPr>
            <w:tcW w:w="766" w:type="dxa"/>
            <w:vAlign w:val="center"/>
          </w:tcPr>
          <w:p w14:paraId="1803960C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28.624</w:t>
            </w:r>
          </w:p>
        </w:tc>
        <w:tc>
          <w:tcPr>
            <w:tcW w:w="786" w:type="dxa"/>
            <w:vAlign w:val="center"/>
          </w:tcPr>
          <w:p w14:paraId="5CA00BFF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27.402</w:t>
            </w:r>
          </w:p>
        </w:tc>
        <w:tc>
          <w:tcPr>
            <w:tcW w:w="772" w:type="dxa"/>
            <w:vAlign w:val="center"/>
          </w:tcPr>
          <w:p w14:paraId="02F913FA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29.172</w:t>
            </w:r>
          </w:p>
        </w:tc>
        <w:tc>
          <w:tcPr>
            <w:tcW w:w="933" w:type="dxa"/>
            <w:vAlign w:val="center"/>
          </w:tcPr>
          <w:p w14:paraId="2880053C" w14:textId="77777777" w:rsidR="00835865" w:rsidRPr="00835865" w:rsidRDefault="00835865" w:rsidP="00835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835865">
              <w:rPr>
                <w:rFonts w:asciiTheme="majorBidi" w:hAnsiTheme="majorBidi"/>
                <w:sz w:val="18"/>
                <w:szCs w:val="18"/>
              </w:rPr>
              <w:t>301.388</w:t>
            </w:r>
          </w:p>
        </w:tc>
      </w:tr>
    </w:tbl>
    <w:p w14:paraId="3892BC27" w14:textId="77777777" w:rsidR="00D67DE9" w:rsidRDefault="00BA0581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   </w:t>
      </w:r>
      <w:r>
        <w:rPr>
          <w:rFonts w:ascii="Times New Roman" w:hAnsi="Times New Roman" w:cs="Times New Roman"/>
          <w:i/>
          <w:sz w:val="18"/>
        </w:rPr>
        <w:t xml:space="preserve">  </w:t>
      </w:r>
      <w:r w:rsidRPr="007641FC">
        <w:rPr>
          <w:rFonts w:ascii="Times New Roman" w:hAnsi="Times New Roman" w:cs="Times New Roman"/>
          <w:i/>
          <w:color w:val="C00000"/>
          <w:sz w:val="18"/>
        </w:rPr>
        <w:t>Kaynak: TBB Risk Merkezi</w:t>
      </w:r>
    </w:p>
    <w:p w14:paraId="7048F9BC" w14:textId="77777777" w:rsidR="00D67DE9" w:rsidRDefault="0083586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yılında Şanlıurfa ilinde protesto edilen senet</w:t>
      </w:r>
      <w:r>
        <w:rPr>
          <w:rFonts w:ascii="Times New Roman" w:hAnsi="Times New Roman" w:cs="Times New Roman"/>
        </w:rPr>
        <w:t xml:space="preserve"> sayısı bir önceki yıla göre %1</w:t>
      </w:r>
      <w:r w:rsidR="00EB199D">
        <w:rPr>
          <w:rFonts w:ascii="Times New Roman" w:hAnsi="Times New Roman" w:cs="Times New Roman"/>
        </w:rPr>
        <w:t>6</w:t>
      </w:r>
      <w:r w:rsidR="00BA0581">
        <w:rPr>
          <w:rFonts w:ascii="Times New Roman" w:hAnsi="Times New Roman" w:cs="Times New Roman"/>
        </w:rPr>
        <w:t xml:space="preserve"> oranında artış göstermiştir.</w:t>
      </w:r>
    </w:p>
    <w:p w14:paraId="3AA18BC5" w14:textId="77777777" w:rsidR="00D67DE9" w:rsidRDefault="00D67DE9">
      <w:pPr>
        <w:pStyle w:val="ListeParagraf"/>
        <w:rPr>
          <w:rFonts w:ascii="Times New Roman" w:hAnsi="Times New Roman" w:cs="Times New Roman"/>
        </w:rPr>
      </w:pPr>
    </w:p>
    <w:p w14:paraId="627BE2C0" w14:textId="77777777" w:rsidR="00D67DE9" w:rsidRDefault="0083586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yılında Türkiye’de protesto edilen senet </w:t>
      </w:r>
      <w:r w:rsidR="00EB199D">
        <w:rPr>
          <w:rFonts w:ascii="Times New Roman" w:hAnsi="Times New Roman" w:cs="Times New Roman"/>
        </w:rPr>
        <w:t>sayısı bir önceki yıla göre %24</w:t>
      </w:r>
      <w:r w:rsidR="00BA0581">
        <w:rPr>
          <w:rFonts w:ascii="Times New Roman" w:hAnsi="Times New Roman" w:cs="Times New Roman"/>
        </w:rPr>
        <w:t xml:space="preserve"> oranın</w:t>
      </w:r>
      <w:r w:rsidR="00BE6C26">
        <w:rPr>
          <w:rFonts w:ascii="Times New Roman" w:hAnsi="Times New Roman" w:cs="Times New Roman"/>
        </w:rPr>
        <w:t>da art</w:t>
      </w:r>
      <w:r w:rsidR="00BA0581">
        <w:rPr>
          <w:rFonts w:ascii="Times New Roman" w:hAnsi="Times New Roman" w:cs="Times New Roman"/>
        </w:rPr>
        <w:t>ış göstermiştir.</w:t>
      </w:r>
    </w:p>
    <w:p w14:paraId="45B6C5F4" w14:textId="77777777" w:rsidR="00D67DE9" w:rsidRDefault="00D67DE9">
      <w:pPr>
        <w:rPr>
          <w:rFonts w:ascii="Times New Roman" w:hAnsi="Times New Roman" w:cs="Times New Roman"/>
        </w:rPr>
      </w:pPr>
    </w:p>
    <w:tbl>
      <w:tblPr>
        <w:tblStyle w:val="OrtaList2-Vurgu1"/>
        <w:tblpPr w:leftFromText="141" w:rightFromText="141" w:vertAnchor="text" w:horzAnchor="margin" w:tblpXSpec="center" w:tblpY="2464"/>
        <w:tblW w:w="11023" w:type="dxa"/>
        <w:tblLayout w:type="fixed"/>
        <w:tblLook w:val="04A0" w:firstRow="1" w:lastRow="0" w:firstColumn="1" w:lastColumn="0" w:noHBand="0" w:noVBand="1"/>
      </w:tblPr>
      <w:tblGrid>
        <w:gridCol w:w="709"/>
        <w:gridCol w:w="675"/>
        <w:gridCol w:w="7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958"/>
      </w:tblGrid>
      <w:tr w:rsidR="005F709A" w14:paraId="688ECFDE" w14:textId="77777777" w:rsidTr="00D6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</w:tcPr>
          <w:p w14:paraId="0FD4F231" w14:textId="77777777" w:rsidR="00D67DE9" w:rsidRDefault="00BA0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Yıllar</w:t>
            </w:r>
          </w:p>
        </w:tc>
        <w:tc>
          <w:tcPr>
            <w:tcW w:w="675" w:type="dxa"/>
          </w:tcPr>
          <w:p w14:paraId="775BFF64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İller</w:t>
            </w:r>
          </w:p>
        </w:tc>
        <w:tc>
          <w:tcPr>
            <w:tcW w:w="743" w:type="dxa"/>
          </w:tcPr>
          <w:p w14:paraId="1F618502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</w:tc>
        <w:tc>
          <w:tcPr>
            <w:tcW w:w="709" w:type="dxa"/>
          </w:tcPr>
          <w:p w14:paraId="7B3863EE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</w:p>
        </w:tc>
        <w:tc>
          <w:tcPr>
            <w:tcW w:w="708" w:type="dxa"/>
          </w:tcPr>
          <w:p w14:paraId="3D5EA93B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Mart</w:t>
            </w:r>
          </w:p>
        </w:tc>
        <w:tc>
          <w:tcPr>
            <w:tcW w:w="709" w:type="dxa"/>
          </w:tcPr>
          <w:p w14:paraId="738F1B5D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Nisan</w:t>
            </w:r>
          </w:p>
        </w:tc>
        <w:tc>
          <w:tcPr>
            <w:tcW w:w="709" w:type="dxa"/>
          </w:tcPr>
          <w:p w14:paraId="5419C44E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Mayıs</w:t>
            </w:r>
          </w:p>
        </w:tc>
        <w:tc>
          <w:tcPr>
            <w:tcW w:w="709" w:type="dxa"/>
          </w:tcPr>
          <w:p w14:paraId="7B8CD88C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Haz.</w:t>
            </w:r>
          </w:p>
        </w:tc>
        <w:tc>
          <w:tcPr>
            <w:tcW w:w="708" w:type="dxa"/>
          </w:tcPr>
          <w:p w14:paraId="655C687F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Temm.</w:t>
            </w:r>
          </w:p>
        </w:tc>
        <w:tc>
          <w:tcPr>
            <w:tcW w:w="709" w:type="dxa"/>
          </w:tcPr>
          <w:p w14:paraId="2521B0DF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Ağust.</w:t>
            </w:r>
          </w:p>
        </w:tc>
        <w:tc>
          <w:tcPr>
            <w:tcW w:w="709" w:type="dxa"/>
          </w:tcPr>
          <w:p w14:paraId="188B2199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Eylül</w:t>
            </w:r>
          </w:p>
        </w:tc>
        <w:tc>
          <w:tcPr>
            <w:tcW w:w="709" w:type="dxa"/>
          </w:tcPr>
          <w:p w14:paraId="2C94A21B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Ekim</w:t>
            </w:r>
          </w:p>
        </w:tc>
        <w:tc>
          <w:tcPr>
            <w:tcW w:w="708" w:type="dxa"/>
          </w:tcPr>
          <w:p w14:paraId="5D1BB023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Kasım</w:t>
            </w:r>
          </w:p>
        </w:tc>
        <w:tc>
          <w:tcPr>
            <w:tcW w:w="851" w:type="dxa"/>
          </w:tcPr>
          <w:p w14:paraId="0A410FC0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Aralık</w:t>
            </w:r>
          </w:p>
        </w:tc>
        <w:tc>
          <w:tcPr>
            <w:tcW w:w="958" w:type="dxa"/>
          </w:tcPr>
          <w:p w14:paraId="7D05F4D7" w14:textId="77777777" w:rsidR="00D67DE9" w:rsidRDefault="00BA05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Toplam</w:t>
            </w:r>
          </w:p>
        </w:tc>
      </w:tr>
      <w:tr w:rsidR="007403E4" w14:paraId="0989762C" w14:textId="77777777" w:rsidTr="00B6776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</w:tcBorders>
          </w:tcPr>
          <w:p w14:paraId="49C969EA" w14:textId="77777777" w:rsidR="00EB199D" w:rsidRDefault="00EB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EF10FEC" w14:textId="77777777" w:rsidR="00EB199D" w:rsidRDefault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Ş.Urfa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10FCA961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47FA9D25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746B630A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56C3653A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210F3FCF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610FA497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121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302A1E22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5AD2B9B2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612AB61B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3E991ED9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124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13413A09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311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  <w:vAlign w:val="center"/>
          </w:tcPr>
          <w:p w14:paraId="485C1E85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187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E9E8DE" w:themeFill="accent1" w:themeFillTint="3F"/>
            <w:vAlign w:val="center"/>
          </w:tcPr>
          <w:p w14:paraId="110BB773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1.485</w:t>
            </w:r>
          </w:p>
        </w:tc>
      </w:tr>
      <w:tr w:rsidR="00EB199D" w14:paraId="75AC9C88" w14:textId="77777777" w:rsidTr="002D4D6A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9871CB8" w14:textId="77777777" w:rsidR="00EB199D" w:rsidRDefault="00EB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75" w:type="dxa"/>
          </w:tcPr>
          <w:p w14:paraId="4F65BB86" w14:textId="77777777" w:rsidR="00EB199D" w:rsidRDefault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TR</w:t>
            </w:r>
          </w:p>
        </w:tc>
        <w:tc>
          <w:tcPr>
            <w:tcW w:w="743" w:type="dxa"/>
            <w:vAlign w:val="center"/>
          </w:tcPr>
          <w:p w14:paraId="0CD7E71D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9.247</w:t>
            </w:r>
          </w:p>
        </w:tc>
        <w:tc>
          <w:tcPr>
            <w:tcW w:w="709" w:type="dxa"/>
            <w:vAlign w:val="center"/>
          </w:tcPr>
          <w:p w14:paraId="51C9F86F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5.033</w:t>
            </w:r>
          </w:p>
        </w:tc>
        <w:tc>
          <w:tcPr>
            <w:tcW w:w="708" w:type="dxa"/>
            <w:vAlign w:val="center"/>
          </w:tcPr>
          <w:p w14:paraId="4C4C9D4E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6.197</w:t>
            </w:r>
          </w:p>
        </w:tc>
        <w:tc>
          <w:tcPr>
            <w:tcW w:w="709" w:type="dxa"/>
            <w:vAlign w:val="center"/>
          </w:tcPr>
          <w:p w14:paraId="323B9127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6.177</w:t>
            </w:r>
          </w:p>
        </w:tc>
        <w:tc>
          <w:tcPr>
            <w:tcW w:w="709" w:type="dxa"/>
            <w:vAlign w:val="center"/>
          </w:tcPr>
          <w:p w14:paraId="323C5A83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6.459</w:t>
            </w:r>
          </w:p>
        </w:tc>
        <w:tc>
          <w:tcPr>
            <w:tcW w:w="709" w:type="dxa"/>
            <w:vAlign w:val="center"/>
          </w:tcPr>
          <w:p w14:paraId="50692928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6.608</w:t>
            </w:r>
          </w:p>
        </w:tc>
        <w:tc>
          <w:tcPr>
            <w:tcW w:w="708" w:type="dxa"/>
            <w:vAlign w:val="center"/>
          </w:tcPr>
          <w:p w14:paraId="6D5CCE00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9.073</w:t>
            </w:r>
          </w:p>
        </w:tc>
        <w:tc>
          <w:tcPr>
            <w:tcW w:w="709" w:type="dxa"/>
            <w:vAlign w:val="center"/>
          </w:tcPr>
          <w:p w14:paraId="1C57DA7A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6.981</w:t>
            </w:r>
          </w:p>
        </w:tc>
        <w:tc>
          <w:tcPr>
            <w:tcW w:w="709" w:type="dxa"/>
            <w:vAlign w:val="center"/>
          </w:tcPr>
          <w:p w14:paraId="71653330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7.472</w:t>
            </w:r>
          </w:p>
        </w:tc>
        <w:tc>
          <w:tcPr>
            <w:tcW w:w="709" w:type="dxa"/>
            <w:vAlign w:val="center"/>
          </w:tcPr>
          <w:p w14:paraId="5269B378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8.565</w:t>
            </w:r>
          </w:p>
        </w:tc>
        <w:tc>
          <w:tcPr>
            <w:tcW w:w="708" w:type="dxa"/>
            <w:vAlign w:val="center"/>
          </w:tcPr>
          <w:p w14:paraId="3C16E653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9.605</w:t>
            </w:r>
          </w:p>
        </w:tc>
        <w:tc>
          <w:tcPr>
            <w:tcW w:w="851" w:type="dxa"/>
            <w:vAlign w:val="center"/>
          </w:tcPr>
          <w:p w14:paraId="558ECEED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10.899</w:t>
            </w:r>
          </w:p>
        </w:tc>
        <w:tc>
          <w:tcPr>
            <w:tcW w:w="958" w:type="dxa"/>
            <w:vAlign w:val="center"/>
          </w:tcPr>
          <w:p w14:paraId="62A52C98" w14:textId="77777777" w:rsidR="00EB199D" w:rsidRPr="00EB199D" w:rsidRDefault="00EB199D" w:rsidP="00EB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8"/>
                <w:szCs w:val="18"/>
              </w:rPr>
            </w:pPr>
            <w:r w:rsidRPr="00EB199D">
              <w:rPr>
                <w:rFonts w:asciiTheme="majorBidi" w:hAnsiTheme="majorBidi"/>
                <w:sz w:val="18"/>
                <w:szCs w:val="18"/>
              </w:rPr>
              <w:t>92.321</w:t>
            </w:r>
          </w:p>
        </w:tc>
      </w:tr>
    </w:tbl>
    <w:tbl>
      <w:tblPr>
        <w:tblStyle w:val="OrtaList2-Vurgu1"/>
        <w:tblpPr w:leftFromText="141" w:rightFromText="141" w:vertAnchor="text" w:horzAnchor="margin" w:tblpXSpec="center" w:tblpY="762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  <w:gridCol w:w="850"/>
      </w:tblGrid>
      <w:tr w:rsidR="005F709A" w14:paraId="614EF7F8" w14:textId="77777777" w:rsidTr="00D6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</w:tcPr>
          <w:p w14:paraId="79FDFB06" w14:textId="77777777" w:rsidR="00D67DE9" w:rsidRDefault="00BA05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Yıllar</w:t>
            </w:r>
          </w:p>
        </w:tc>
        <w:tc>
          <w:tcPr>
            <w:tcW w:w="709" w:type="dxa"/>
          </w:tcPr>
          <w:p w14:paraId="1F940B7E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İller</w:t>
            </w:r>
          </w:p>
        </w:tc>
        <w:tc>
          <w:tcPr>
            <w:tcW w:w="709" w:type="dxa"/>
          </w:tcPr>
          <w:p w14:paraId="0D89B36C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</w:tc>
        <w:tc>
          <w:tcPr>
            <w:tcW w:w="709" w:type="dxa"/>
          </w:tcPr>
          <w:p w14:paraId="76B4F71F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</w:p>
        </w:tc>
        <w:tc>
          <w:tcPr>
            <w:tcW w:w="708" w:type="dxa"/>
          </w:tcPr>
          <w:p w14:paraId="177945A4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Mart</w:t>
            </w:r>
          </w:p>
        </w:tc>
        <w:tc>
          <w:tcPr>
            <w:tcW w:w="709" w:type="dxa"/>
          </w:tcPr>
          <w:p w14:paraId="22717547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Nisan</w:t>
            </w:r>
          </w:p>
        </w:tc>
        <w:tc>
          <w:tcPr>
            <w:tcW w:w="709" w:type="dxa"/>
          </w:tcPr>
          <w:p w14:paraId="75ACF051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Mayıs</w:t>
            </w:r>
          </w:p>
        </w:tc>
        <w:tc>
          <w:tcPr>
            <w:tcW w:w="850" w:type="dxa"/>
          </w:tcPr>
          <w:p w14:paraId="068C573A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Haziran</w:t>
            </w:r>
          </w:p>
        </w:tc>
        <w:tc>
          <w:tcPr>
            <w:tcW w:w="709" w:type="dxa"/>
          </w:tcPr>
          <w:p w14:paraId="50FB1307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Tem.</w:t>
            </w:r>
          </w:p>
        </w:tc>
        <w:tc>
          <w:tcPr>
            <w:tcW w:w="709" w:type="dxa"/>
          </w:tcPr>
          <w:p w14:paraId="4B15CDE8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Ağust.</w:t>
            </w:r>
          </w:p>
        </w:tc>
        <w:tc>
          <w:tcPr>
            <w:tcW w:w="709" w:type="dxa"/>
          </w:tcPr>
          <w:p w14:paraId="1E89195F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Eylül</w:t>
            </w:r>
          </w:p>
        </w:tc>
        <w:tc>
          <w:tcPr>
            <w:tcW w:w="708" w:type="dxa"/>
          </w:tcPr>
          <w:p w14:paraId="0C9F0E0F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Ekim</w:t>
            </w:r>
          </w:p>
        </w:tc>
        <w:tc>
          <w:tcPr>
            <w:tcW w:w="851" w:type="dxa"/>
          </w:tcPr>
          <w:p w14:paraId="4CEAFFEF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Kasım</w:t>
            </w:r>
          </w:p>
        </w:tc>
        <w:tc>
          <w:tcPr>
            <w:tcW w:w="709" w:type="dxa"/>
          </w:tcPr>
          <w:p w14:paraId="6E694D49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Aralık</w:t>
            </w:r>
          </w:p>
        </w:tc>
        <w:tc>
          <w:tcPr>
            <w:tcW w:w="850" w:type="dxa"/>
          </w:tcPr>
          <w:p w14:paraId="58C6E513" w14:textId="77777777" w:rsidR="00D67DE9" w:rsidRDefault="00BA05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Toplam</w:t>
            </w:r>
          </w:p>
        </w:tc>
      </w:tr>
      <w:tr w:rsidR="00EB199D" w14:paraId="135EF834" w14:textId="77777777" w:rsidTr="0017382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il"/>
            </w:tcBorders>
          </w:tcPr>
          <w:p w14:paraId="2D8BDEC7" w14:textId="77777777" w:rsidR="00EB199D" w:rsidRDefault="00EB199D" w:rsidP="00EB199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69EE5188" w14:textId="77777777" w:rsidR="00EB199D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Ş.Urfa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76BAB50E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69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73C0D471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55  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7A2E4B8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38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F2D2F73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41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138228FE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44  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036B666D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22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4A452862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58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5A2B07B3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55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FD33E89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163  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2612E5D0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50  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E072073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62 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E9E8DE" w:themeFill="accent1" w:themeFillTint="3F"/>
          </w:tcPr>
          <w:p w14:paraId="3274A4FC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83 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9E8DE" w:themeFill="accent1" w:themeFillTint="3F"/>
          </w:tcPr>
          <w:p w14:paraId="3FEA1CC8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744  </w:t>
            </w:r>
          </w:p>
        </w:tc>
      </w:tr>
      <w:tr w:rsidR="00EB199D" w14:paraId="015AC57B" w14:textId="77777777" w:rsidTr="0017382A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D64AAAC" w14:textId="77777777" w:rsidR="00EB199D" w:rsidRDefault="00EB199D" w:rsidP="00EB199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14:paraId="59F462C6" w14:textId="77777777" w:rsidR="00EB199D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TR</w:t>
            </w:r>
          </w:p>
        </w:tc>
        <w:tc>
          <w:tcPr>
            <w:tcW w:w="709" w:type="dxa"/>
          </w:tcPr>
          <w:p w14:paraId="0F7E1B0D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2.324   </w:t>
            </w:r>
          </w:p>
        </w:tc>
        <w:tc>
          <w:tcPr>
            <w:tcW w:w="709" w:type="dxa"/>
          </w:tcPr>
          <w:p w14:paraId="73E08262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2.070   </w:t>
            </w:r>
          </w:p>
        </w:tc>
        <w:tc>
          <w:tcPr>
            <w:tcW w:w="708" w:type="dxa"/>
          </w:tcPr>
          <w:p w14:paraId="06F6E071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2.753   </w:t>
            </w:r>
          </w:p>
        </w:tc>
        <w:tc>
          <w:tcPr>
            <w:tcW w:w="709" w:type="dxa"/>
          </w:tcPr>
          <w:p w14:paraId="480D05D3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2.904   </w:t>
            </w:r>
          </w:p>
        </w:tc>
        <w:tc>
          <w:tcPr>
            <w:tcW w:w="709" w:type="dxa"/>
          </w:tcPr>
          <w:p w14:paraId="36A54106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3.927   </w:t>
            </w:r>
          </w:p>
        </w:tc>
        <w:tc>
          <w:tcPr>
            <w:tcW w:w="850" w:type="dxa"/>
          </w:tcPr>
          <w:p w14:paraId="7CBC670E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3.323   </w:t>
            </w:r>
          </w:p>
        </w:tc>
        <w:tc>
          <w:tcPr>
            <w:tcW w:w="709" w:type="dxa"/>
          </w:tcPr>
          <w:p w14:paraId="62CA8928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4.587   </w:t>
            </w:r>
          </w:p>
        </w:tc>
        <w:tc>
          <w:tcPr>
            <w:tcW w:w="709" w:type="dxa"/>
          </w:tcPr>
          <w:p w14:paraId="0EFCB427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5.006   </w:t>
            </w:r>
          </w:p>
        </w:tc>
        <w:tc>
          <w:tcPr>
            <w:tcW w:w="709" w:type="dxa"/>
          </w:tcPr>
          <w:p w14:paraId="0F97EFDF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4.836   </w:t>
            </w:r>
          </w:p>
        </w:tc>
        <w:tc>
          <w:tcPr>
            <w:tcW w:w="708" w:type="dxa"/>
          </w:tcPr>
          <w:p w14:paraId="52D9FE39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5.133   </w:t>
            </w:r>
          </w:p>
        </w:tc>
        <w:tc>
          <w:tcPr>
            <w:tcW w:w="851" w:type="dxa"/>
          </w:tcPr>
          <w:p w14:paraId="0FFAC41A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5.556   </w:t>
            </w:r>
          </w:p>
        </w:tc>
        <w:tc>
          <w:tcPr>
            <w:tcW w:w="709" w:type="dxa"/>
          </w:tcPr>
          <w:p w14:paraId="2241C26F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5.631   </w:t>
            </w:r>
          </w:p>
        </w:tc>
        <w:tc>
          <w:tcPr>
            <w:tcW w:w="850" w:type="dxa"/>
          </w:tcPr>
          <w:p w14:paraId="4FCCDD83" w14:textId="77777777" w:rsidR="00EB199D" w:rsidRPr="00B71548" w:rsidRDefault="00EB199D" w:rsidP="00EB199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1548">
              <w:rPr>
                <w:rFonts w:ascii="Times New Roman" w:hAnsi="Times New Roman" w:cs="Times New Roman"/>
                <w:sz w:val="18"/>
                <w:szCs w:val="18"/>
              </w:rPr>
              <w:t xml:space="preserve"> 48.057   </w:t>
            </w:r>
          </w:p>
        </w:tc>
      </w:tr>
    </w:tbl>
    <w:p w14:paraId="1256BFD3" w14:textId="77777777" w:rsidR="00D67DE9" w:rsidRDefault="00BA05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Şanlıurfa İli Protesto Edilen Senetlerin Tutar Olarak Dağılımı ( Milyon TL)</w:t>
      </w:r>
    </w:p>
    <w:p w14:paraId="2509C7B7" w14:textId="77777777" w:rsidR="00D67DE9" w:rsidRDefault="00D67DE9">
      <w:pPr>
        <w:rPr>
          <w:rFonts w:ascii="Times New Roman" w:hAnsi="Times New Roman" w:cs="Times New Roman"/>
          <w:b/>
        </w:rPr>
      </w:pPr>
    </w:p>
    <w:p w14:paraId="033F7018" w14:textId="77777777" w:rsidR="00D67DE9" w:rsidRDefault="00D67DE9">
      <w:pPr>
        <w:spacing w:after="0" w:line="240" w:lineRule="auto"/>
        <w:rPr>
          <w:rFonts w:ascii="Times New Roman" w:hAnsi="Times New Roman" w:cs="Times New Roman"/>
          <w:b/>
        </w:rPr>
      </w:pPr>
    </w:p>
    <w:p w14:paraId="33BBF1D1" w14:textId="77777777" w:rsidR="00D67DE9" w:rsidRDefault="00D67DE9">
      <w:pPr>
        <w:spacing w:after="0" w:line="240" w:lineRule="auto"/>
        <w:rPr>
          <w:rFonts w:ascii="Times New Roman" w:hAnsi="Times New Roman" w:cs="Times New Roman"/>
          <w:b/>
        </w:rPr>
      </w:pPr>
    </w:p>
    <w:p w14:paraId="4C38BDC0" w14:textId="77777777" w:rsidR="00D67DE9" w:rsidRPr="007641FC" w:rsidRDefault="00BA0581">
      <w:pPr>
        <w:spacing w:after="0" w:line="240" w:lineRule="auto"/>
        <w:rPr>
          <w:rFonts w:ascii="Times New Roman" w:hAnsi="Times New Roman" w:cs="Times New Roman"/>
          <w:i/>
          <w:color w:val="C00000"/>
          <w:sz w:val="18"/>
        </w:rPr>
      </w:pPr>
      <w:r w:rsidRPr="007641FC">
        <w:rPr>
          <w:rFonts w:ascii="Times New Roman" w:hAnsi="Times New Roman" w:cs="Times New Roman"/>
          <w:i/>
          <w:color w:val="C00000"/>
          <w:sz w:val="18"/>
        </w:rPr>
        <w:t>Kaynak: TBB Risk Merkezi</w:t>
      </w:r>
    </w:p>
    <w:p w14:paraId="37D44747" w14:textId="77777777" w:rsidR="00D67DE9" w:rsidRDefault="00D67DE9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14:paraId="65BF4CC0" w14:textId="77777777" w:rsidR="00D67DE9" w:rsidRDefault="00EB199D" w:rsidP="00EB199D">
      <w:pPr>
        <w:pStyle w:val="ListeParagr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yılında Şanlıurfa ilinde protesto edilen senet tutarı bir önceki yıla göre %</w:t>
      </w:r>
      <w:r>
        <w:rPr>
          <w:rFonts w:ascii="Times New Roman" w:eastAsia="Times New Roman" w:hAnsi="Times New Roman" w:cs="Times New Roman"/>
          <w:color w:val="000000"/>
          <w:lang w:eastAsia="tr-TR"/>
        </w:rPr>
        <w:t>99</w:t>
      </w:r>
      <w:r w:rsidR="00BA0581">
        <w:rPr>
          <w:rFonts w:ascii="Times New Roman" w:hAnsi="Times New Roman" w:cs="Times New Roman"/>
        </w:rPr>
        <w:t xml:space="preserve"> oranında artış göstermiştir. </w:t>
      </w:r>
    </w:p>
    <w:p w14:paraId="76F05968" w14:textId="77777777" w:rsidR="00D67DE9" w:rsidRDefault="00D67DE9">
      <w:pPr>
        <w:pStyle w:val="ListeParagraf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7DA2EE0D" w14:textId="77777777" w:rsidR="00D67DE9" w:rsidRDefault="00EB199D" w:rsidP="00EB199D">
      <w:pPr>
        <w:pStyle w:val="ListeParagr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hAnsi="Times New Roman" w:cs="Times New Roman"/>
        </w:rPr>
        <w:t>2025</w:t>
      </w:r>
      <w:r w:rsidR="00BA0581">
        <w:rPr>
          <w:rFonts w:ascii="Times New Roman" w:hAnsi="Times New Roman" w:cs="Times New Roman"/>
        </w:rPr>
        <w:t xml:space="preserve"> yılında Türkiye’de protesto edilen senet</w:t>
      </w:r>
      <w:r w:rsidR="00B71548">
        <w:rPr>
          <w:rFonts w:ascii="Times New Roman" w:hAnsi="Times New Roman" w:cs="Times New Roman"/>
        </w:rPr>
        <w:t xml:space="preserve"> tutarı bir önceki yıla göre %</w:t>
      </w:r>
      <w:r>
        <w:rPr>
          <w:rFonts w:ascii="Times New Roman" w:hAnsi="Times New Roman" w:cs="Times New Roman"/>
        </w:rPr>
        <w:t>92</w:t>
      </w:r>
      <w:r w:rsidR="00BA0581">
        <w:rPr>
          <w:rFonts w:ascii="Times New Roman" w:hAnsi="Times New Roman" w:cs="Times New Roman"/>
        </w:rPr>
        <w:t xml:space="preserve"> oranında artış göstermiştir.</w:t>
      </w:r>
    </w:p>
    <w:sectPr w:rsidR="00D67DE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5" w:right="991" w:bottom="1417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6C04" w14:textId="77777777" w:rsidR="000A7864" w:rsidRDefault="000A7864">
      <w:pPr>
        <w:spacing w:line="240" w:lineRule="auto"/>
      </w:pPr>
      <w:r>
        <w:separator/>
      </w:r>
    </w:p>
  </w:endnote>
  <w:endnote w:type="continuationSeparator" w:id="0">
    <w:p w14:paraId="1B8E23AE" w14:textId="77777777" w:rsidR="000A7864" w:rsidRDefault="000A7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61"/>
      <w:gridCol w:w="2757"/>
      <w:gridCol w:w="3762"/>
    </w:tblGrid>
    <w:tr w:rsidR="00102CE7" w14:paraId="5D63268E" w14:textId="77777777">
      <w:trPr>
        <w:trHeight w:val="151"/>
      </w:trPr>
      <w:tc>
        <w:tcPr>
          <w:tcW w:w="2250" w:type="pct"/>
          <w:tcBorders>
            <w:bottom w:val="single" w:sz="4" w:space="0" w:color="A9A57C" w:themeColor="accent1"/>
          </w:tcBorders>
        </w:tcPr>
        <w:p w14:paraId="5285E099" w14:textId="77777777" w:rsidR="00102CE7" w:rsidRDefault="00102CE7">
          <w:pPr>
            <w:pStyle w:val="GlAlnt"/>
          </w:pPr>
        </w:p>
      </w:tc>
      <w:tc>
        <w:tcPr>
          <w:tcW w:w="500" w:type="pct"/>
          <w:vMerge w:val="restart"/>
          <w:noWrap/>
          <w:vAlign w:val="center"/>
        </w:tcPr>
        <w:p w14:paraId="75064038" w14:textId="77777777" w:rsidR="00102CE7" w:rsidRDefault="00102CE7">
          <w:pPr>
            <w:pStyle w:val="GlAlnt"/>
          </w:pPr>
          <w:r>
            <w:t xml:space="preserve">Sayfa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5600CF">
            <w:rPr>
              <w:noProof/>
            </w:rPr>
            <w:t>8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A9A57C" w:themeColor="accent1"/>
          </w:tcBorders>
        </w:tcPr>
        <w:p w14:paraId="0BDAA11A" w14:textId="77777777" w:rsidR="00102CE7" w:rsidRDefault="00102CE7">
          <w:pPr>
            <w:pStyle w:val="GlAlnt"/>
          </w:pPr>
        </w:p>
      </w:tc>
    </w:tr>
    <w:tr w:rsidR="00102CE7" w14:paraId="4F05EC49" w14:textId="77777777">
      <w:trPr>
        <w:trHeight w:val="150"/>
      </w:trPr>
      <w:tc>
        <w:tcPr>
          <w:tcW w:w="2250" w:type="pct"/>
          <w:tcBorders>
            <w:top w:val="single" w:sz="4" w:space="0" w:color="A9A57C" w:themeColor="accent1"/>
          </w:tcBorders>
        </w:tcPr>
        <w:p w14:paraId="3FCAF3B2" w14:textId="77777777" w:rsidR="00102CE7" w:rsidRDefault="00102CE7">
          <w:pPr>
            <w:pStyle w:val="GlAlnt"/>
          </w:pPr>
        </w:p>
      </w:tc>
      <w:tc>
        <w:tcPr>
          <w:tcW w:w="500" w:type="pct"/>
          <w:vMerge/>
        </w:tcPr>
        <w:p w14:paraId="67F3D2E5" w14:textId="77777777" w:rsidR="00102CE7" w:rsidRDefault="00102CE7">
          <w:pPr>
            <w:pStyle w:val="GlAlnt"/>
          </w:pPr>
        </w:p>
      </w:tc>
      <w:tc>
        <w:tcPr>
          <w:tcW w:w="2250" w:type="pct"/>
          <w:tcBorders>
            <w:top w:val="single" w:sz="4" w:space="0" w:color="A9A57C" w:themeColor="accent1"/>
          </w:tcBorders>
        </w:tcPr>
        <w:p w14:paraId="0FEE963A" w14:textId="77777777" w:rsidR="00102CE7" w:rsidRDefault="00102CE7">
          <w:pPr>
            <w:pStyle w:val="GlAlnt"/>
          </w:pPr>
        </w:p>
      </w:tc>
    </w:tr>
  </w:tbl>
  <w:p w14:paraId="314695B8" w14:textId="77777777" w:rsidR="00102CE7" w:rsidRDefault="00102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D538" w14:textId="77777777" w:rsidR="000A7864" w:rsidRDefault="000A7864">
      <w:pPr>
        <w:spacing w:after="0"/>
      </w:pPr>
      <w:r>
        <w:separator/>
      </w:r>
    </w:p>
  </w:footnote>
  <w:footnote w:type="continuationSeparator" w:id="0">
    <w:p w14:paraId="74D63934" w14:textId="77777777" w:rsidR="000A7864" w:rsidRDefault="000A78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7E2" w14:textId="77777777" w:rsidR="00102CE7" w:rsidRDefault="00000000">
    <w:pPr>
      <w:pStyle w:val="stBilgi"/>
    </w:pPr>
    <w:r>
      <w:rPr>
        <w:noProof/>
        <w:lang w:eastAsia="tr-TR"/>
      </w:rPr>
      <w:pict w14:anchorId="4B4D2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343517" o:spid="_x0000_s1032" type="#_x0000_t75" style="position:absolute;margin-left:0;margin-top:0;width:503pt;height:711.6pt;z-index:-251655168;mso-position-horizontal:center;mso-position-horizontal-relative:margin;mso-position-vertical:center;mso-position-vertical-relative:margin" o:allowincell="f">
          <v:imagedata r:id="rId1" o:title="8af0651e-a212-4b83-ac33-48064b0a7a9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0731" w14:textId="77777777" w:rsidR="00102CE7" w:rsidRDefault="00000000">
    <w:pPr>
      <w:pStyle w:val="GlAlnt"/>
      <w:pBdr>
        <w:bottom w:val="single" w:sz="4" w:space="0" w:color="A9A57C" w:themeColor="accent1"/>
      </w:pBdr>
      <w:jc w:val="center"/>
    </w:pPr>
    <w:r>
      <w:rPr>
        <w:noProof/>
        <w:color w:val="000000"/>
        <w:sz w:val="28"/>
        <w:lang w:eastAsia="tr-TR"/>
      </w:rPr>
      <w:pict w14:anchorId="6B29D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343518" o:spid="_x0000_s1033" type="#_x0000_t75" style="position:absolute;left:0;text-align:left;margin-left:-26.3pt;margin-top:-100.3pt;width:585.4pt;height:825.35pt;z-index:-251654144;mso-position-horizontal-relative:margin;mso-position-vertical-relative:margin" o:allowincell="f">
          <v:imagedata r:id="rId1" o:title="8af0651e-a212-4b83-ac33-48064b0a7a96"/>
          <w10:wrap anchorx="margin" anchory="margin"/>
        </v:shape>
      </w:pict>
    </w:r>
    <w:r w:rsidR="00102CE7">
      <w:rPr>
        <w:noProof/>
        <w:color w:val="000000"/>
        <w:sz w:val="2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B0F21" wp14:editId="609046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Dikdörtgen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A85C7A" id="Dikdörtgen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" filled="f" strokecolor="#8b853e [1614]" strokeweight="2pt">
              <w10:wrap anchorx="page" anchory="page"/>
            </v:rect>
          </w:pict>
        </mc:Fallback>
      </mc:AlternateContent>
    </w:r>
    <w:r w:rsidR="00102CE7">
      <w:rPr>
        <w:noProof/>
        <w:lang w:eastAsia="tr-TR"/>
      </w:rPr>
      <w:drawing>
        <wp:inline distT="0" distB="0" distL="0" distR="0" wp14:anchorId="19DB1046" wp14:editId="040C1AD6">
          <wp:extent cx="643890" cy="643890"/>
          <wp:effectExtent l="0" t="0" r="3810" b="381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84" cy="644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7ACE9" w14:textId="77777777" w:rsidR="00102CE7" w:rsidRDefault="00102CE7">
    <w:pPr>
      <w:pStyle w:val="GlAlnt"/>
      <w:pBdr>
        <w:bottom w:val="single" w:sz="4" w:space="0" w:color="A9A57C" w:themeColor="accent1"/>
      </w:pBdr>
      <w:spacing w:before="100" w:beforeAutospacing="1"/>
      <w:ind w:left="850" w:right="850"/>
      <w:jc w:val="center"/>
    </w:pPr>
    <w:r>
      <w:t xml:space="preserve">                                                       DIŞ TİCARET İSTATİSTİKLERİ                                          2024-2025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C2B1" w14:textId="77777777" w:rsidR="00102CE7" w:rsidRDefault="00000000">
    <w:pPr>
      <w:pStyle w:val="stBilgi"/>
    </w:pPr>
    <w:r>
      <w:rPr>
        <w:noProof/>
        <w:lang w:eastAsia="tr-TR"/>
      </w:rPr>
      <w:pict w14:anchorId="5F6E2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343516" o:spid="_x0000_s1031" type="#_x0000_t75" style="position:absolute;margin-left:0;margin-top:0;width:503pt;height:711.6pt;z-index:-251656192;mso-position-horizontal:center;mso-position-horizontal-relative:margin;mso-position-vertical:center;mso-position-vertical-relative:margin" o:allowincell="f">
          <v:imagedata r:id="rId1" o:title="8af0651e-a212-4b83-ac33-48064b0a7a9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463"/>
    <w:multiLevelType w:val="multilevel"/>
    <w:tmpl w:val="31FE24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3FED"/>
    <w:multiLevelType w:val="multilevel"/>
    <w:tmpl w:val="574C3F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6745"/>
    <w:multiLevelType w:val="multilevel"/>
    <w:tmpl w:val="69D567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335E1"/>
    <w:multiLevelType w:val="multilevel"/>
    <w:tmpl w:val="74733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20259">
    <w:abstractNumId w:val="2"/>
  </w:num>
  <w:num w:numId="2" w16cid:durableId="661547726">
    <w:abstractNumId w:val="1"/>
  </w:num>
  <w:num w:numId="3" w16cid:durableId="1345089528">
    <w:abstractNumId w:val="0"/>
  </w:num>
  <w:num w:numId="4" w16cid:durableId="108634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D2D"/>
    <w:rsid w:val="000010E7"/>
    <w:rsid w:val="00001D6B"/>
    <w:rsid w:val="0000208F"/>
    <w:rsid w:val="00002AA9"/>
    <w:rsid w:val="00003C04"/>
    <w:rsid w:val="00003D85"/>
    <w:rsid w:val="00005353"/>
    <w:rsid w:val="00005CA6"/>
    <w:rsid w:val="00006452"/>
    <w:rsid w:val="00007207"/>
    <w:rsid w:val="00011324"/>
    <w:rsid w:val="0001245B"/>
    <w:rsid w:val="0001289C"/>
    <w:rsid w:val="000172E5"/>
    <w:rsid w:val="000172E7"/>
    <w:rsid w:val="00021755"/>
    <w:rsid w:val="00022594"/>
    <w:rsid w:val="00022BEE"/>
    <w:rsid w:val="00022CFE"/>
    <w:rsid w:val="00023446"/>
    <w:rsid w:val="00024524"/>
    <w:rsid w:val="000272DB"/>
    <w:rsid w:val="00027707"/>
    <w:rsid w:val="00027EF9"/>
    <w:rsid w:val="00030097"/>
    <w:rsid w:val="00030471"/>
    <w:rsid w:val="0003052E"/>
    <w:rsid w:val="000319D7"/>
    <w:rsid w:val="00032388"/>
    <w:rsid w:val="00033AD3"/>
    <w:rsid w:val="00033CEB"/>
    <w:rsid w:val="00034474"/>
    <w:rsid w:val="00035826"/>
    <w:rsid w:val="00037C01"/>
    <w:rsid w:val="0004182F"/>
    <w:rsid w:val="000430E0"/>
    <w:rsid w:val="00043FDA"/>
    <w:rsid w:val="0004497B"/>
    <w:rsid w:val="000449FA"/>
    <w:rsid w:val="00044FF0"/>
    <w:rsid w:val="00045664"/>
    <w:rsid w:val="00046E59"/>
    <w:rsid w:val="00047994"/>
    <w:rsid w:val="00047B4B"/>
    <w:rsid w:val="00052062"/>
    <w:rsid w:val="00052FD7"/>
    <w:rsid w:val="000539B6"/>
    <w:rsid w:val="00053B1F"/>
    <w:rsid w:val="0005495F"/>
    <w:rsid w:val="000550E8"/>
    <w:rsid w:val="00055971"/>
    <w:rsid w:val="00061004"/>
    <w:rsid w:val="0006131B"/>
    <w:rsid w:val="0006260E"/>
    <w:rsid w:val="00064564"/>
    <w:rsid w:val="00064A49"/>
    <w:rsid w:val="000655A2"/>
    <w:rsid w:val="0006562D"/>
    <w:rsid w:val="000656F5"/>
    <w:rsid w:val="0006605D"/>
    <w:rsid w:val="00066899"/>
    <w:rsid w:val="00070516"/>
    <w:rsid w:val="00070554"/>
    <w:rsid w:val="00071894"/>
    <w:rsid w:val="00071B4D"/>
    <w:rsid w:val="00076695"/>
    <w:rsid w:val="00076CA0"/>
    <w:rsid w:val="00077872"/>
    <w:rsid w:val="00081577"/>
    <w:rsid w:val="00082ADA"/>
    <w:rsid w:val="00083C06"/>
    <w:rsid w:val="00085C96"/>
    <w:rsid w:val="0008635A"/>
    <w:rsid w:val="000867FC"/>
    <w:rsid w:val="00086902"/>
    <w:rsid w:val="00090927"/>
    <w:rsid w:val="0009104B"/>
    <w:rsid w:val="0009105C"/>
    <w:rsid w:val="00092D20"/>
    <w:rsid w:val="00095EE3"/>
    <w:rsid w:val="00096A95"/>
    <w:rsid w:val="0009749B"/>
    <w:rsid w:val="000A0144"/>
    <w:rsid w:val="000A0A1E"/>
    <w:rsid w:val="000A0D49"/>
    <w:rsid w:val="000A0E34"/>
    <w:rsid w:val="000A0F01"/>
    <w:rsid w:val="000A371A"/>
    <w:rsid w:val="000A3DA7"/>
    <w:rsid w:val="000A43AC"/>
    <w:rsid w:val="000A4F21"/>
    <w:rsid w:val="000A6689"/>
    <w:rsid w:val="000A7864"/>
    <w:rsid w:val="000B1441"/>
    <w:rsid w:val="000B220F"/>
    <w:rsid w:val="000B253C"/>
    <w:rsid w:val="000B3A88"/>
    <w:rsid w:val="000B3C21"/>
    <w:rsid w:val="000B50BD"/>
    <w:rsid w:val="000B5408"/>
    <w:rsid w:val="000B5D15"/>
    <w:rsid w:val="000B7C2B"/>
    <w:rsid w:val="000C07C2"/>
    <w:rsid w:val="000C2E08"/>
    <w:rsid w:val="000C5777"/>
    <w:rsid w:val="000C6B15"/>
    <w:rsid w:val="000C6E10"/>
    <w:rsid w:val="000D0A74"/>
    <w:rsid w:val="000D1C6F"/>
    <w:rsid w:val="000D1F40"/>
    <w:rsid w:val="000D2811"/>
    <w:rsid w:val="000D3F4F"/>
    <w:rsid w:val="000D4011"/>
    <w:rsid w:val="000D4BD6"/>
    <w:rsid w:val="000D5042"/>
    <w:rsid w:val="000D504E"/>
    <w:rsid w:val="000D6070"/>
    <w:rsid w:val="000D64E4"/>
    <w:rsid w:val="000D7AA5"/>
    <w:rsid w:val="000E39AE"/>
    <w:rsid w:val="000E3E6E"/>
    <w:rsid w:val="000E5A63"/>
    <w:rsid w:val="000E6EE3"/>
    <w:rsid w:val="000E74B9"/>
    <w:rsid w:val="000E7B0A"/>
    <w:rsid w:val="000F1343"/>
    <w:rsid w:val="000F19D9"/>
    <w:rsid w:val="000F23B5"/>
    <w:rsid w:val="000F3084"/>
    <w:rsid w:val="000F424D"/>
    <w:rsid w:val="000F435E"/>
    <w:rsid w:val="000F59AE"/>
    <w:rsid w:val="000F5AB9"/>
    <w:rsid w:val="000F60A7"/>
    <w:rsid w:val="000F62B9"/>
    <w:rsid w:val="000F72D3"/>
    <w:rsid w:val="001004B5"/>
    <w:rsid w:val="00100637"/>
    <w:rsid w:val="00102C44"/>
    <w:rsid w:val="00102CE7"/>
    <w:rsid w:val="001033C4"/>
    <w:rsid w:val="00103E95"/>
    <w:rsid w:val="0010440D"/>
    <w:rsid w:val="00106782"/>
    <w:rsid w:val="00106BD9"/>
    <w:rsid w:val="00107353"/>
    <w:rsid w:val="00107996"/>
    <w:rsid w:val="00110A43"/>
    <w:rsid w:val="001127B3"/>
    <w:rsid w:val="001141C5"/>
    <w:rsid w:val="0011444F"/>
    <w:rsid w:val="001155E8"/>
    <w:rsid w:val="00115B79"/>
    <w:rsid w:val="00117A24"/>
    <w:rsid w:val="00120E1E"/>
    <w:rsid w:val="00121293"/>
    <w:rsid w:val="00124148"/>
    <w:rsid w:val="00124843"/>
    <w:rsid w:val="001253D7"/>
    <w:rsid w:val="001259BD"/>
    <w:rsid w:val="0012602D"/>
    <w:rsid w:val="00126504"/>
    <w:rsid w:val="00126D5D"/>
    <w:rsid w:val="00126FED"/>
    <w:rsid w:val="00127A53"/>
    <w:rsid w:val="001302E5"/>
    <w:rsid w:val="00130B71"/>
    <w:rsid w:val="001336DC"/>
    <w:rsid w:val="001337D3"/>
    <w:rsid w:val="001370A1"/>
    <w:rsid w:val="00137422"/>
    <w:rsid w:val="00143403"/>
    <w:rsid w:val="00143876"/>
    <w:rsid w:val="00144A91"/>
    <w:rsid w:val="00145CF4"/>
    <w:rsid w:val="0014710C"/>
    <w:rsid w:val="0014777C"/>
    <w:rsid w:val="0014795C"/>
    <w:rsid w:val="001501C1"/>
    <w:rsid w:val="00151CDE"/>
    <w:rsid w:val="0015272A"/>
    <w:rsid w:val="0015603D"/>
    <w:rsid w:val="00156326"/>
    <w:rsid w:val="001563B4"/>
    <w:rsid w:val="00157AA2"/>
    <w:rsid w:val="00161A35"/>
    <w:rsid w:val="00161D97"/>
    <w:rsid w:val="0016245F"/>
    <w:rsid w:val="00162797"/>
    <w:rsid w:val="00162E89"/>
    <w:rsid w:val="001739AE"/>
    <w:rsid w:val="0017513A"/>
    <w:rsid w:val="00177A96"/>
    <w:rsid w:val="00180EDB"/>
    <w:rsid w:val="00181BFB"/>
    <w:rsid w:val="001827C9"/>
    <w:rsid w:val="00182BB2"/>
    <w:rsid w:val="00184F69"/>
    <w:rsid w:val="001876A4"/>
    <w:rsid w:val="00190690"/>
    <w:rsid w:val="00192066"/>
    <w:rsid w:val="00192A3C"/>
    <w:rsid w:val="0019384E"/>
    <w:rsid w:val="0019386E"/>
    <w:rsid w:val="001948F0"/>
    <w:rsid w:val="00197D2D"/>
    <w:rsid w:val="001A3F87"/>
    <w:rsid w:val="001A44F5"/>
    <w:rsid w:val="001B1A16"/>
    <w:rsid w:val="001B2110"/>
    <w:rsid w:val="001B284E"/>
    <w:rsid w:val="001B2E53"/>
    <w:rsid w:val="001B30C0"/>
    <w:rsid w:val="001B31D2"/>
    <w:rsid w:val="001B3742"/>
    <w:rsid w:val="001B6D92"/>
    <w:rsid w:val="001B7344"/>
    <w:rsid w:val="001B7977"/>
    <w:rsid w:val="001C06A6"/>
    <w:rsid w:val="001C07C6"/>
    <w:rsid w:val="001C1026"/>
    <w:rsid w:val="001C20A4"/>
    <w:rsid w:val="001C2649"/>
    <w:rsid w:val="001C2715"/>
    <w:rsid w:val="001C2FE1"/>
    <w:rsid w:val="001C31AB"/>
    <w:rsid w:val="001C38F1"/>
    <w:rsid w:val="001C4144"/>
    <w:rsid w:val="001C5730"/>
    <w:rsid w:val="001C7CAB"/>
    <w:rsid w:val="001C7F7F"/>
    <w:rsid w:val="001D1AFE"/>
    <w:rsid w:val="001D1D42"/>
    <w:rsid w:val="001D40DD"/>
    <w:rsid w:val="001D5234"/>
    <w:rsid w:val="001E3444"/>
    <w:rsid w:val="001E4D0B"/>
    <w:rsid w:val="001E4D60"/>
    <w:rsid w:val="001F01DE"/>
    <w:rsid w:val="001F1816"/>
    <w:rsid w:val="00201186"/>
    <w:rsid w:val="00201330"/>
    <w:rsid w:val="002023E0"/>
    <w:rsid w:val="00203067"/>
    <w:rsid w:val="00203A22"/>
    <w:rsid w:val="0020438F"/>
    <w:rsid w:val="00204BAD"/>
    <w:rsid w:val="00205758"/>
    <w:rsid w:val="0020752F"/>
    <w:rsid w:val="00210B41"/>
    <w:rsid w:val="0021145C"/>
    <w:rsid w:val="002156F4"/>
    <w:rsid w:val="00215D9E"/>
    <w:rsid w:val="0021765C"/>
    <w:rsid w:val="002222CF"/>
    <w:rsid w:val="002227D7"/>
    <w:rsid w:val="00222A56"/>
    <w:rsid w:val="00225DB0"/>
    <w:rsid w:val="00226CB5"/>
    <w:rsid w:val="00227865"/>
    <w:rsid w:val="002315F5"/>
    <w:rsid w:val="0023209A"/>
    <w:rsid w:val="00233E5D"/>
    <w:rsid w:val="00234313"/>
    <w:rsid w:val="0023502F"/>
    <w:rsid w:val="00236DD7"/>
    <w:rsid w:val="00236E4E"/>
    <w:rsid w:val="00241123"/>
    <w:rsid w:val="002455E3"/>
    <w:rsid w:val="00245B85"/>
    <w:rsid w:val="00247D71"/>
    <w:rsid w:val="002524B6"/>
    <w:rsid w:val="00253524"/>
    <w:rsid w:val="00253C13"/>
    <w:rsid w:val="00253D08"/>
    <w:rsid w:val="00253D38"/>
    <w:rsid w:val="00255946"/>
    <w:rsid w:val="0025629E"/>
    <w:rsid w:val="00257EDC"/>
    <w:rsid w:val="00260FE4"/>
    <w:rsid w:val="00262090"/>
    <w:rsid w:val="00262CA8"/>
    <w:rsid w:val="002635FD"/>
    <w:rsid w:val="00264DAC"/>
    <w:rsid w:val="002651A2"/>
    <w:rsid w:val="00266194"/>
    <w:rsid w:val="00266FC5"/>
    <w:rsid w:val="00267A48"/>
    <w:rsid w:val="00267E0D"/>
    <w:rsid w:val="002724E2"/>
    <w:rsid w:val="00272581"/>
    <w:rsid w:val="00272703"/>
    <w:rsid w:val="002730F8"/>
    <w:rsid w:val="0027321F"/>
    <w:rsid w:val="002765B2"/>
    <w:rsid w:val="002768A0"/>
    <w:rsid w:val="00276D7B"/>
    <w:rsid w:val="00276DED"/>
    <w:rsid w:val="00276E90"/>
    <w:rsid w:val="002805E0"/>
    <w:rsid w:val="0028149F"/>
    <w:rsid w:val="0028686A"/>
    <w:rsid w:val="002919ED"/>
    <w:rsid w:val="0029354E"/>
    <w:rsid w:val="0029397A"/>
    <w:rsid w:val="002947FC"/>
    <w:rsid w:val="002970D0"/>
    <w:rsid w:val="00297222"/>
    <w:rsid w:val="002A1F10"/>
    <w:rsid w:val="002A2880"/>
    <w:rsid w:val="002A3413"/>
    <w:rsid w:val="002A36CB"/>
    <w:rsid w:val="002A55BF"/>
    <w:rsid w:val="002A6DCA"/>
    <w:rsid w:val="002B0318"/>
    <w:rsid w:val="002B195D"/>
    <w:rsid w:val="002B2729"/>
    <w:rsid w:val="002B2E60"/>
    <w:rsid w:val="002B5279"/>
    <w:rsid w:val="002B53DF"/>
    <w:rsid w:val="002B5854"/>
    <w:rsid w:val="002C03B6"/>
    <w:rsid w:val="002C0E9E"/>
    <w:rsid w:val="002C1A11"/>
    <w:rsid w:val="002C3605"/>
    <w:rsid w:val="002C5FDF"/>
    <w:rsid w:val="002C5FFF"/>
    <w:rsid w:val="002C7D64"/>
    <w:rsid w:val="002D0341"/>
    <w:rsid w:val="002D1975"/>
    <w:rsid w:val="002D1F80"/>
    <w:rsid w:val="002D24CE"/>
    <w:rsid w:val="002D5B34"/>
    <w:rsid w:val="002D6794"/>
    <w:rsid w:val="002E37CC"/>
    <w:rsid w:val="002E3BAC"/>
    <w:rsid w:val="002E4B7F"/>
    <w:rsid w:val="002E50AE"/>
    <w:rsid w:val="002E56AF"/>
    <w:rsid w:val="002E6AA8"/>
    <w:rsid w:val="002F04FA"/>
    <w:rsid w:val="002F1628"/>
    <w:rsid w:val="002F19D6"/>
    <w:rsid w:val="002F243F"/>
    <w:rsid w:val="002F3B04"/>
    <w:rsid w:val="002F4755"/>
    <w:rsid w:val="00301C61"/>
    <w:rsid w:val="003029E5"/>
    <w:rsid w:val="00302B0E"/>
    <w:rsid w:val="00302C42"/>
    <w:rsid w:val="0030341C"/>
    <w:rsid w:val="00303887"/>
    <w:rsid w:val="0030596B"/>
    <w:rsid w:val="00306FF2"/>
    <w:rsid w:val="00311AA8"/>
    <w:rsid w:val="00311DCD"/>
    <w:rsid w:val="00312D06"/>
    <w:rsid w:val="00316E85"/>
    <w:rsid w:val="00316F66"/>
    <w:rsid w:val="00320E43"/>
    <w:rsid w:val="00322EF5"/>
    <w:rsid w:val="003239D0"/>
    <w:rsid w:val="00323DFD"/>
    <w:rsid w:val="0032558B"/>
    <w:rsid w:val="00325999"/>
    <w:rsid w:val="00325B27"/>
    <w:rsid w:val="003322AD"/>
    <w:rsid w:val="00332835"/>
    <w:rsid w:val="0033332D"/>
    <w:rsid w:val="00333407"/>
    <w:rsid w:val="003358AD"/>
    <w:rsid w:val="00341AAD"/>
    <w:rsid w:val="00341D87"/>
    <w:rsid w:val="00346028"/>
    <w:rsid w:val="003477F5"/>
    <w:rsid w:val="00351B1E"/>
    <w:rsid w:val="003532F2"/>
    <w:rsid w:val="00357BF9"/>
    <w:rsid w:val="00361138"/>
    <w:rsid w:val="00361BF9"/>
    <w:rsid w:val="00362CC6"/>
    <w:rsid w:val="00364723"/>
    <w:rsid w:val="0036541C"/>
    <w:rsid w:val="00366A56"/>
    <w:rsid w:val="00367F12"/>
    <w:rsid w:val="0037122A"/>
    <w:rsid w:val="0037188F"/>
    <w:rsid w:val="00372562"/>
    <w:rsid w:val="00374D37"/>
    <w:rsid w:val="003762E2"/>
    <w:rsid w:val="00376906"/>
    <w:rsid w:val="00376C98"/>
    <w:rsid w:val="00377B23"/>
    <w:rsid w:val="00380E0C"/>
    <w:rsid w:val="00380F9C"/>
    <w:rsid w:val="003811C8"/>
    <w:rsid w:val="00382FE2"/>
    <w:rsid w:val="00385649"/>
    <w:rsid w:val="00386042"/>
    <w:rsid w:val="0038650B"/>
    <w:rsid w:val="003875BF"/>
    <w:rsid w:val="003902AF"/>
    <w:rsid w:val="00390579"/>
    <w:rsid w:val="0039095A"/>
    <w:rsid w:val="00390EBC"/>
    <w:rsid w:val="00390FA0"/>
    <w:rsid w:val="00391C63"/>
    <w:rsid w:val="00391E7F"/>
    <w:rsid w:val="00392DAA"/>
    <w:rsid w:val="00393A1A"/>
    <w:rsid w:val="00394764"/>
    <w:rsid w:val="00395583"/>
    <w:rsid w:val="00396E11"/>
    <w:rsid w:val="003A05BD"/>
    <w:rsid w:val="003A19E6"/>
    <w:rsid w:val="003A25AC"/>
    <w:rsid w:val="003A2B67"/>
    <w:rsid w:val="003A317B"/>
    <w:rsid w:val="003A3223"/>
    <w:rsid w:val="003A32A0"/>
    <w:rsid w:val="003A36FC"/>
    <w:rsid w:val="003A4403"/>
    <w:rsid w:val="003A69F6"/>
    <w:rsid w:val="003A7B82"/>
    <w:rsid w:val="003B0CFE"/>
    <w:rsid w:val="003B1171"/>
    <w:rsid w:val="003B17E9"/>
    <w:rsid w:val="003B26A2"/>
    <w:rsid w:val="003B2834"/>
    <w:rsid w:val="003B361E"/>
    <w:rsid w:val="003B41F3"/>
    <w:rsid w:val="003B53B3"/>
    <w:rsid w:val="003B57B3"/>
    <w:rsid w:val="003C0D39"/>
    <w:rsid w:val="003C2135"/>
    <w:rsid w:val="003C2C35"/>
    <w:rsid w:val="003C3DB2"/>
    <w:rsid w:val="003C4101"/>
    <w:rsid w:val="003C41ED"/>
    <w:rsid w:val="003C5DEB"/>
    <w:rsid w:val="003C630F"/>
    <w:rsid w:val="003C71BD"/>
    <w:rsid w:val="003D16B4"/>
    <w:rsid w:val="003D1AE0"/>
    <w:rsid w:val="003D2BB1"/>
    <w:rsid w:val="003D45AB"/>
    <w:rsid w:val="003D66D3"/>
    <w:rsid w:val="003E0218"/>
    <w:rsid w:val="003E07C4"/>
    <w:rsid w:val="003E20AD"/>
    <w:rsid w:val="003E283E"/>
    <w:rsid w:val="003E4A78"/>
    <w:rsid w:val="003E53B1"/>
    <w:rsid w:val="003E54BF"/>
    <w:rsid w:val="003E6E2A"/>
    <w:rsid w:val="003F1904"/>
    <w:rsid w:val="003F2DAC"/>
    <w:rsid w:val="003F3A46"/>
    <w:rsid w:val="003F4D2D"/>
    <w:rsid w:val="003F53C3"/>
    <w:rsid w:val="003F5DDC"/>
    <w:rsid w:val="003F6ACA"/>
    <w:rsid w:val="003F7EA4"/>
    <w:rsid w:val="00400C80"/>
    <w:rsid w:val="00400F33"/>
    <w:rsid w:val="00401733"/>
    <w:rsid w:val="00401BB8"/>
    <w:rsid w:val="00402016"/>
    <w:rsid w:val="0040254C"/>
    <w:rsid w:val="0040368F"/>
    <w:rsid w:val="00404C81"/>
    <w:rsid w:val="004056E4"/>
    <w:rsid w:val="00405D5C"/>
    <w:rsid w:val="00407704"/>
    <w:rsid w:val="004109EE"/>
    <w:rsid w:val="00412255"/>
    <w:rsid w:val="00413063"/>
    <w:rsid w:val="0041316F"/>
    <w:rsid w:val="004138A3"/>
    <w:rsid w:val="00413B24"/>
    <w:rsid w:val="00414603"/>
    <w:rsid w:val="00414CC2"/>
    <w:rsid w:val="00414D73"/>
    <w:rsid w:val="004157F6"/>
    <w:rsid w:val="004164CB"/>
    <w:rsid w:val="00416EE4"/>
    <w:rsid w:val="00420210"/>
    <w:rsid w:val="0042105A"/>
    <w:rsid w:val="004212E9"/>
    <w:rsid w:val="004216ED"/>
    <w:rsid w:val="004221B6"/>
    <w:rsid w:val="004226A1"/>
    <w:rsid w:val="00423DD1"/>
    <w:rsid w:val="00425ABC"/>
    <w:rsid w:val="0042690C"/>
    <w:rsid w:val="0042791C"/>
    <w:rsid w:val="00427ABA"/>
    <w:rsid w:val="0043725C"/>
    <w:rsid w:val="0043727E"/>
    <w:rsid w:val="004375C0"/>
    <w:rsid w:val="00440A96"/>
    <w:rsid w:val="00441052"/>
    <w:rsid w:val="0044162D"/>
    <w:rsid w:val="00441B4B"/>
    <w:rsid w:val="00442C2F"/>
    <w:rsid w:val="0044360B"/>
    <w:rsid w:val="00443EE3"/>
    <w:rsid w:val="00443F25"/>
    <w:rsid w:val="004454D8"/>
    <w:rsid w:val="0044592E"/>
    <w:rsid w:val="00446590"/>
    <w:rsid w:val="0044675C"/>
    <w:rsid w:val="00446D22"/>
    <w:rsid w:val="00447EA4"/>
    <w:rsid w:val="00453D90"/>
    <w:rsid w:val="00453EEF"/>
    <w:rsid w:val="004563C2"/>
    <w:rsid w:val="004564F8"/>
    <w:rsid w:val="004568C2"/>
    <w:rsid w:val="00460AAC"/>
    <w:rsid w:val="00461DCB"/>
    <w:rsid w:val="00462870"/>
    <w:rsid w:val="00462FE0"/>
    <w:rsid w:val="00463D33"/>
    <w:rsid w:val="00467A53"/>
    <w:rsid w:val="00467B62"/>
    <w:rsid w:val="00470FCF"/>
    <w:rsid w:val="0047206E"/>
    <w:rsid w:val="0047364C"/>
    <w:rsid w:val="00473667"/>
    <w:rsid w:val="004803AC"/>
    <w:rsid w:val="00481AB6"/>
    <w:rsid w:val="00482923"/>
    <w:rsid w:val="004830AD"/>
    <w:rsid w:val="00483725"/>
    <w:rsid w:val="00484B05"/>
    <w:rsid w:val="00487753"/>
    <w:rsid w:val="004919C7"/>
    <w:rsid w:val="004921B7"/>
    <w:rsid w:val="004922D2"/>
    <w:rsid w:val="004931F0"/>
    <w:rsid w:val="00493C75"/>
    <w:rsid w:val="0049768C"/>
    <w:rsid w:val="004A039C"/>
    <w:rsid w:val="004A2917"/>
    <w:rsid w:val="004A38C0"/>
    <w:rsid w:val="004A4118"/>
    <w:rsid w:val="004A6118"/>
    <w:rsid w:val="004A756F"/>
    <w:rsid w:val="004A7901"/>
    <w:rsid w:val="004B050C"/>
    <w:rsid w:val="004B58B9"/>
    <w:rsid w:val="004B7476"/>
    <w:rsid w:val="004B7B05"/>
    <w:rsid w:val="004C1AA9"/>
    <w:rsid w:val="004C4E26"/>
    <w:rsid w:val="004C533C"/>
    <w:rsid w:val="004C5B10"/>
    <w:rsid w:val="004C6227"/>
    <w:rsid w:val="004C6377"/>
    <w:rsid w:val="004D0D56"/>
    <w:rsid w:val="004D39B1"/>
    <w:rsid w:val="004D3BEC"/>
    <w:rsid w:val="004D498B"/>
    <w:rsid w:val="004D4FB4"/>
    <w:rsid w:val="004D4FBE"/>
    <w:rsid w:val="004D5646"/>
    <w:rsid w:val="004D5BA0"/>
    <w:rsid w:val="004D6AFE"/>
    <w:rsid w:val="004D744A"/>
    <w:rsid w:val="004E1F60"/>
    <w:rsid w:val="004E25A7"/>
    <w:rsid w:val="004E34CB"/>
    <w:rsid w:val="004E37B9"/>
    <w:rsid w:val="004E490A"/>
    <w:rsid w:val="004E570E"/>
    <w:rsid w:val="004E6140"/>
    <w:rsid w:val="004E6262"/>
    <w:rsid w:val="004E74F5"/>
    <w:rsid w:val="004E7BEC"/>
    <w:rsid w:val="004E7CB9"/>
    <w:rsid w:val="004F37B7"/>
    <w:rsid w:val="004F5E28"/>
    <w:rsid w:val="004F69B8"/>
    <w:rsid w:val="004F7FDB"/>
    <w:rsid w:val="00500EB9"/>
    <w:rsid w:val="005014A4"/>
    <w:rsid w:val="005017A2"/>
    <w:rsid w:val="00502781"/>
    <w:rsid w:val="00504FB8"/>
    <w:rsid w:val="005055E9"/>
    <w:rsid w:val="00506371"/>
    <w:rsid w:val="00507D48"/>
    <w:rsid w:val="00507F46"/>
    <w:rsid w:val="005100E5"/>
    <w:rsid w:val="00510E6D"/>
    <w:rsid w:val="005116A8"/>
    <w:rsid w:val="0051352B"/>
    <w:rsid w:val="00514326"/>
    <w:rsid w:val="005144DE"/>
    <w:rsid w:val="00515656"/>
    <w:rsid w:val="00515C5A"/>
    <w:rsid w:val="00515DD3"/>
    <w:rsid w:val="00515FE1"/>
    <w:rsid w:val="00516721"/>
    <w:rsid w:val="0051692B"/>
    <w:rsid w:val="00517C19"/>
    <w:rsid w:val="005207DA"/>
    <w:rsid w:val="00520F98"/>
    <w:rsid w:val="005219B2"/>
    <w:rsid w:val="00523FF3"/>
    <w:rsid w:val="0052411A"/>
    <w:rsid w:val="00524A42"/>
    <w:rsid w:val="005300AB"/>
    <w:rsid w:val="00530C36"/>
    <w:rsid w:val="00531165"/>
    <w:rsid w:val="005367BB"/>
    <w:rsid w:val="00536E7D"/>
    <w:rsid w:val="00537D36"/>
    <w:rsid w:val="00540987"/>
    <w:rsid w:val="00540F86"/>
    <w:rsid w:val="005423CA"/>
    <w:rsid w:val="00543903"/>
    <w:rsid w:val="005449A7"/>
    <w:rsid w:val="00544BB5"/>
    <w:rsid w:val="00545AF3"/>
    <w:rsid w:val="00546B3B"/>
    <w:rsid w:val="00547045"/>
    <w:rsid w:val="005520EC"/>
    <w:rsid w:val="0055215E"/>
    <w:rsid w:val="00555568"/>
    <w:rsid w:val="005557A8"/>
    <w:rsid w:val="00557007"/>
    <w:rsid w:val="005600CF"/>
    <w:rsid w:val="0056035F"/>
    <w:rsid w:val="00561DEF"/>
    <w:rsid w:val="00561E73"/>
    <w:rsid w:val="00562235"/>
    <w:rsid w:val="00563129"/>
    <w:rsid w:val="005634D5"/>
    <w:rsid w:val="0056433B"/>
    <w:rsid w:val="00564535"/>
    <w:rsid w:val="0056508D"/>
    <w:rsid w:val="00565C12"/>
    <w:rsid w:val="0056614F"/>
    <w:rsid w:val="00567815"/>
    <w:rsid w:val="005710C7"/>
    <w:rsid w:val="00572DDD"/>
    <w:rsid w:val="00573079"/>
    <w:rsid w:val="00574156"/>
    <w:rsid w:val="00574AC6"/>
    <w:rsid w:val="00581DAE"/>
    <w:rsid w:val="0058217A"/>
    <w:rsid w:val="0058308E"/>
    <w:rsid w:val="00585102"/>
    <w:rsid w:val="00585925"/>
    <w:rsid w:val="00585DA6"/>
    <w:rsid w:val="00587097"/>
    <w:rsid w:val="005921DF"/>
    <w:rsid w:val="0059244D"/>
    <w:rsid w:val="00593891"/>
    <w:rsid w:val="005940CD"/>
    <w:rsid w:val="00595C0A"/>
    <w:rsid w:val="00596C5A"/>
    <w:rsid w:val="005A0CC1"/>
    <w:rsid w:val="005A393F"/>
    <w:rsid w:val="005A6BAA"/>
    <w:rsid w:val="005A6FE5"/>
    <w:rsid w:val="005A7334"/>
    <w:rsid w:val="005A73FE"/>
    <w:rsid w:val="005A74A4"/>
    <w:rsid w:val="005A7636"/>
    <w:rsid w:val="005A7B69"/>
    <w:rsid w:val="005A7E90"/>
    <w:rsid w:val="005B0A3A"/>
    <w:rsid w:val="005B0ECA"/>
    <w:rsid w:val="005B1D21"/>
    <w:rsid w:val="005B1E79"/>
    <w:rsid w:val="005B467C"/>
    <w:rsid w:val="005B5A3B"/>
    <w:rsid w:val="005B5EDE"/>
    <w:rsid w:val="005C2834"/>
    <w:rsid w:val="005C40F3"/>
    <w:rsid w:val="005C52DA"/>
    <w:rsid w:val="005C5965"/>
    <w:rsid w:val="005C5B4E"/>
    <w:rsid w:val="005C5D61"/>
    <w:rsid w:val="005C773F"/>
    <w:rsid w:val="005D0346"/>
    <w:rsid w:val="005D11A8"/>
    <w:rsid w:val="005D2C2D"/>
    <w:rsid w:val="005D2FDB"/>
    <w:rsid w:val="005D3EAE"/>
    <w:rsid w:val="005D401E"/>
    <w:rsid w:val="005D4035"/>
    <w:rsid w:val="005D4191"/>
    <w:rsid w:val="005D6AD1"/>
    <w:rsid w:val="005D7967"/>
    <w:rsid w:val="005E1C09"/>
    <w:rsid w:val="005E4CA2"/>
    <w:rsid w:val="005E4EE5"/>
    <w:rsid w:val="005E571D"/>
    <w:rsid w:val="005E59A4"/>
    <w:rsid w:val="005E7BAE"/>
    <w:rsid w:val="005F0127"/>
    <w:rsid w:val="005F06A2"/>
    <w:rsid w:val="005F0A6F"/>
    <w:rsid w:val="005F35CA"/>
    <w:rsid w:val="005F4CDF"/>
    <w:rsid w:val="005F5466"/>
    <w:rsid w:val="005F599B"/>
    <w:rsid w:val="005F5ED7"/>
    <w:rsid w:val="005F709A"/>
    <w:rsid w:val="005F710F"/>
    <w:rsid w:val="00602B1E"/>
    <w:rsid w:val="00604D6D"/>
    <w:rsid w:val="00605064"/>
    <w:rsid w:val="0060506D"/>
    <w:rsid w:val="00605A3B"/>
    <w:rsid w:val="00606318"/>
    <w:rsid w:val="00611FCB"/>
    <w:rsid w:val="006121ED"/>
    <w:rsid w:val="006125B6"/>
    <w:rsid w:val="006125DF"/>
    <w:rsid w:val="00612802"/>
    <w:rsid w:val="00612D3D"/>
    <w:rsid w:val="00615C16"/>
    <w:rsid w:val="00616149"/>
    <w:rsid w:val="00616C63"/>
    <w:rsid w:val="00616C64"/>
    <w:rsid w:val="00617578"/>
    <w:rsid w:val="00621248"/>
    <w:rsid w:val="00622BE7"/>
    <w:rsid w:val="00623460"/>
    <w:rsid w:val="00624299"/>
    <w:rsid w:val="00625190"/>
    <w:rsid w:val="00625BB2"/>
    <w:rsid w:val="00627907"/>
    <w:rsid w:val="00627A64"/>
    <w:rsid w:val="00630BB4"/>
    <w:rsid w:val="0063274C"/>
    <w:rsid w:val="00632F31"/>
    <w:rsid w:val="00635914"/>
    <w:rsid w:val="0064021D"/>
    <w:rsid w:val="00644608"/>
    <w:rsid w:val="006448E6"/>
    <w:rsid w:val="00645ADB"/>
    <w:rsid w:val="006463AA"/>
    <w:rsid w:val="006464D4"/>
    <w:rsid w:val="00646B48"/>
    <w:rsid w:val="006472B7"/>
    <w:rsid w:val="006474C5"/>
    <w:rsid w:val="00650040"/>
    <w:rsid w:val="0065058C"/>
    <w:rsid w:val="00656C56"/>
    <w:rsid w:val="006654A1"/>
    <w:rsid w:val="006656EB"/>
    <w:rsid w:val="0066617B"/>
    <w:rsid w:val="0066708A"/>
    <w:rsid w:val="00671216"/>
    <w:rsid w:val="00672F3F"/>
    <w:rsid w:val="00673B03"/>
    <w:rsid w:val="00676370"/>
    <w:rsid w:val="0067689B"/>
    <w:rsid w:val="006777F8"/>
    <w:rsid w:val="00682BCE"/>
    <w:rsid w:val="00683258"/>
    <w:rsid w:val="00683743"/>
    <w:rsid w:val="00683C6B"/>
    <w:rsid w:val="0068426B"/>
    <w:rsid w:val="00686B34"/>
    <w:rsid w:val="00687B2D"/>
    <w:rsid w:val="0069084B"/>
    <w:rsid w:val="0069102D"/>
    <w:rsid w:val="0069104A"/>
    <w:rsid w:val="00691588"/>
    <w:rsid w:val="00693815"/>
    <w:rsid w:val="00693A39"/>
    <w:rsid w:val="00694FAD"/>
    <w:rsid w:val="00695F9F"/>
    <w:rsid w:val="006979DC"/>
    <w:rsid w:val="006A0724"/>
    <w:rsid w:val="006A07A9"/>
    <w:rsid w:val="006A1EA7"/>
    <w:rsid w:val="006A4E9A"/>
    <w:rsid w:val="006A592F"/>
    <w:rsid w:val="006A5FF1"/>
    <w:rsid w:val="006A6D50"/>
    <w:rsid w:val="006B0609"/>
    <w:rsid w:val="006B0909"/>
    <w:rsid w:val="006B0D7F"/>
    <w:rsid w:val="006B15B6"/>
    <w:rsid w:val="006B1FED"/>
    <w:rsid w:val="006B2F75"/>
    <w:rsid w:val="006B4B04"/>
    <w:rsid w:val="006C0331"/>
    <w:rsid w:val="006C1995"/>
    <w:rsid w:val="006C2D2B"/>
    <w:rsid w:val="006C4177"/>
    <w:rsid w:val="006C6E2A"/>
    <w:rsid w:val="006C7ED4"/>
    <w:rsid w:val="006D1517"/>
    <w:rsid w:val="006D39C7"/>
    <w:rsid w:val="006D42DD"/>
    <w:rsid w:val="006D4A7C"/>
    <w:rsid w:val="006D4FC8"/>
    <w:rsid w:val="006D5132"/>
    <w:rsid w:val="006D7AE6"/>
    <w:rsid w:val="006E05DD"/>
    <w:rsid w:val="006E078E"/>
    <w:rsid w:val="006E1CA3"/>
    <w:rsid w:val="006E2493"/>
    <w:rsid w:val="006E4B3B"/>
    <w:rsid w:val="006E7E5F"/>
    <w:rsid w:val="006F05D8"/>
    <w:rsid w:val="006F05FB"/>
    <w:rsid w:val="006F07CD"/>
    <w:rsid w:val="006F4597"/>
    <w:rsid w:val="006F4BC5"/>
    <w:rsid w:val="006F52DB"/>
    <w:rsid w:val="006F699F"/>
    <w:rsid w:val="0070161E"/>
    <w:rsid w:val="0070499D"/>
    <w:rsid w:val="007049B1"/>
    <w:rsid w:val="00706BE4"/>
    <w:rsid w:val="00706CE9"/>
    <w:rsid w:val="0071023D"/>
    <w:rsid w:val="00711190"/>
    <w:rsid w:val="00711650"/>
    <w:rsid w:val="00716E06"/>
    <w:rsid w:val="00716F4E"/>
    <w:rsid w:val="0072046E"/>
    <w:rsid w:val="00721B5B"/>
    <w:rsid w:val="00722571"/>
    <w:rsid w:val="007260E0"/>
    <w:rsid w:val="00727E38"/>
    <w:rsid w:val="007304D9"/>
    <w:rsid w:val="00730ABE"/>
    <w:rsid w:val="00731A4B"/>
    <w:rsid w:val="00735139"/>
    <w:rsid w:val="00735FE3"/>
    <w:rsid w:val="007367B2"/>
    <w:rsid w:val="00736B8B"/>
    <w:rsid w:val="00736BEC"/>
    <w:rsid w:val="00736EB2"/>
    <w:rsid w:val="00737BA5"/>
    <w:rsid w:val="0074012F"/>
    <w:rsid w:val="007403E4"/>
    <w:rsid w:val="00740CD7"/>
    <w:rsid w:val="0074170C"/>
    <w:rsid w:val="007440FE"/>
    <w:rsid w:val="00745A08"/>
    <w:rsid w:val="00745D58"/>
    <w:rsid w:val="0075259A"/>
    <w:rsid w:val="00752607"/>
    <w:rsid w:val="00752A81"/>
    <w:rsid w:val="0075333B"/>
    <w:rsid w:val="007544A4"/>
    <w:rsid w:val="00755221"/>
    <w:rsid w:val="00755EAC"/>
    <w:rsid w:val="00756157"/>
    <w:rsid w:val="00760663"/>
    <w:rsid w:val="00761622"/>
    <w:rsid w:val="00761A63"/>
    <w:rsid w:val="007637A2"/>
    <w:rsid w:val="00763BBD"/>
    <w:rsid w:val="007641FC"/>
    <w:rsid w:val="00764A23"/>
    <w:rsid w:val="00764F01"/>
    <w:rsid w:val="007661EC"/>
    <w:rsid w:val="00771C5B"/>
    <w:rsid w:val="0077333A"/>
    <w:rsid w:val="0077378B"/>
    <w:rsid w:val="00775F06"/>
    <w:rsid w:val="007818E6"/>
    <w:rsid w:val="007819C4"/>
    <w:rsid w:val="00782F8B"/>
    <w:rsid w:val="00783293"/>
    <w:rsid w:val="007858A1"/>
    <w:rsid w:val="00790C25"/>
    <w:rsid w:val="00790E81"/>
    <w:rsid w:val="007939A5"/>
    <w:rsid w:val="00794082"/>
    <w:rsid w:val="007947D0"/>
    <w:rsid w:val="00795442"/>
    <w:rsid w:val="007A0083"/>
    <w:rsid w:val="007A07AF"/>
    <w:rsid w:val="007A18FD"/>
    <w:rsid w:val="007A190A"/>
    <w:rsid w:val="007A4ADD"/>
    <w:rsid w:val="007A6F0D"/>
    <w:rsid w:val="007B2413"/>
    <w:rsid w:val="007B375D"/>
    <w:rsid w:val="007B5AF9"/>
    <w:rsid w:val="007B7978"/>
    <w:rsid w:val="007C1C7C"/>
    <w:rsid w:val="007C25BC"/>
    <w:rsid w:val="007C3B25"/>
    <w:rsid w:val="007C6268"/>
    <w:rsid w:val="007C7787"/>
    <w:rsid w:val="007C7F22"/>
    <w:rsid w:val="007D017F"/>
    <w:rsid w:val="007D0797"/>
    <w:rsid w:val="007D084A"/>
    <w:rsid w:val="007D1F1B"/>
    <w:rsid w:val="007D3326"/>
    <w:rsid w:val="007D3958"/>
    <w:rsid w:val="007D5DFB"/>
    <w:rsid w:val="007D6A5A"/>
    <w:rsid w:val="007E12BE"/>
    <w:rsid w:val="007E3272"/>
    <w:rsid w:val="007E36B1"/>
    <w:rsid w:val="007E4841"/>
    <w:rsid w:val="007E4BC9"/>
    <w:rsid w:val="007E5307"/>
    <w:rsid w:val="007F12E9"/>
    <w:rsid w:val="007F2D35"/>
    <w:rsid w:val="007F3703"/>
    <w:rsid w:val="007F5DF7"/>
    <w:rsid w:val="007F6DDC"/>
    <w:rsid w:val="007F732E"/>
    <w:rsid w:val="007F7B00"/>
    <w:rsid w:val="0080076C"/>
    <w:rsid w:val="00801961"/>
    <w:rsid w:val="00801E5A"/>
    <w:rsid w:val="00802653"/>
    <w:rsid w:val="008039DA"/>
    <w:rsid w:val="008066E7"/>
    <w:rsid w:val="00807FF2"/>
    <w:rsid w:val="0081038B"/>
    <w:rsid w:val="008109CF"/>
    <w:rsid w:val="00813EC5"/>
    <w:rsid w:val="0081491D"/>
    <w:rsid w:val="00814B5A"/>
    <w:rsid w:val="008164BC"/>
    <w:rsid w:val="00820CF0"/>
    <w:rsid w:val="00821E66"/>
    <w:rsid w:val="00823153"/>
    <w:rsid w:val="00824282"/>
    <w:rsid w:val="008245BA"/>
    <w:rsid w:val="00826329"/>
    <w:rsid w:val="008268FB"/>
    <w:rsid w:val="0082766E"/>
    <w:rsid w:val="00827BD3"/>
    <w:rsid w:val="008310E7"/>
    <w:rsid w:val="00831805"/>
    <w:rsid w:val="00832BB3"/>
    <w:rsid w:val="008332DA"/>
    <w:rsid w:val="0083336F"/>
    <w:rsid w:val="00835865"/>
    <w:rsid w:val="00836C4F"/>
    <w:rsid w:val="00840FF6"/>
    <w:rsid w:val="008411C0"/>
    <w:rsid w:val="00842714"/>
    <w:rsid w:val="00843A2A"/>
    <w:rsid w:val="00845915"/>
    <w:rsid w:val="00846BC2"/>
    <w:rsid w:val="008504B2"/>
    <w:rsid w:val="008512FF"/>
    <w:rsid w:val="008536A1"/>
    <w:rsid w:val="00856800"/>
    <w:rsid w:val="0086047F"/>
    <w:rsid w:val="008604EC"/>
    <w:rsid w:val="008616A3"/>
    <w:rsid w:val="00861857"/>
    <w:rsid w:val="008620A2"/>
    <w:rsid w:val="0086375D"/>
    <w:rsid w:val="008661FF"/>
    <w:rsid w:val="00866B23"/>
    <w:rsid w:val="00866B66"/>
    <w:rsid w:val="00867B36"/>
    <w:rsid w:val="00871C59"/>
    <w:rsid w:val="00871E20"/>
    <w:rsid w:val="00872522"/>
    <w:rsid w:val="00873462"/>
    <w:rsid w:val="008738E4"/>
    <w:rsid w:val="00873F40"/>
    <w:rsid w:val="00874D20"/>
    <w:rsid w:val="00875196"/>
    <w:rsid w:val="008752C2"/>
    <w:rsid w:val="0087641E"/>
    <w:rsid w:val="008821D3"/>
    <w:rsid w:val="00882693"/>
    <w:rsid w:val="00883243"/>
    <w:rsid w:val="00883889"/>
    <w:rsid w:val="00883DB5"/>
    <w:rsid w:val="00891511"/>
    <w:rsid w:val="0089256B"/>
    <w:rsid w:val="00893B40"/>
    <w:rsid w:val="008940C7"/>
    <w:rsid w:val="00894344"/>
    <w:rsid w:val="00895A30"/>
    <w:rsid w:val="00896DDC"/>
    <w:rsid w:val="00897697"/>
    <w:rsid w:val="008A14A5"/>
    <w:rsid w:val="008A17C4"/>
    <w:rsid w:val="008A1E84"/>
    <w:rsid w:val="008A5FD2"/>
    <w:rsid w:val="008A66BB"/>
    <w:rsid w:val="008A69AF"/>
    <w:rsid w:val="008A731A"/>
    <w:rsid w:val="008A7DD8"/>
    <w:rsid w:val="008B0DEC"/>
    <w:rsid w:val="008B1D3F"/>
    <w:rsid w:val="008B272D"/>
    <w:rsid w:val="008B28E7"/>
    <w:rsid w:val="008B38E5"/>
    <w:rsid w:val="008B39C1"/>
    <w:rsid w:val="008B3A40"/>
    <w:rsid w:val="008B3B72"/>
    <w:rsid w:val="008B59C4"/>
    <w:rsid w:val="008B5A4D"/>
    <w:rsid w:val="008C00E6"/>
    <w:rsid w:val="008C028F"/>
    <w:rsid w:val="008C14A5"/>
    <w:rsid w:val="008C5A5F"/>
    <w:rsid w:val="008C63E6"/>
    <w:rsid w:val="008D0A87"/>
    <w:rsid w:val="008D0E60"/>
    <w:rsid w:val="008D0FDC"/>
    <w:rsid w:val="008D173E"/>
    <w:rsid w:val="008D199C"/>
    <w:rsid w:val="008D1E8E"/>
    <w:rsid w:val="008D37F8"/>
    <w:rsid w:val="008D421D"/>
    <w:rsid w:val="008D4758"/>
    <w:rsid w:val="008D4EB6"/>
    <w:rsid w:val="008E16DC"/>
    <w:rsid w:val="008E4118"/>
    <w:rsid w:val="008E6FA4"/>
    <w:rsid w:val="008E7D00"/>
    <w:rsid w:val="008F040B"/>
    <w:rsid w:val="008F0BAC"/>
    <w:rsid w:val="008F0D6E"/>
    <w:rsid w:val="008F2F95"/>
    <w:rsid w:val="008F3222"/>
    <w:rsid w:val="008F601C"/>
    <w:rsid w:val="008F64CB"/>
    <w:rsid w:val="008F7AFE"/>
    <w:rsid w:val="00900CE1"/>
    <w:rsid w:val="00901002"/>
    <w:rsid w:val="009024E9"/>
    <w:rsid w:val="009037B2"/>
    <w:rsid w:val="009058C3"/>
    <w:rsid w:val="0090741D"/>
    <w:rsid w:val="00910539"/>
    <w:rsid w:val="0091117F"/>
    <w:rsid w:val="009145ED"/>
    <w:rsid w:val="00914764"/>
    <w:rsid w:val="00915A77"/>
    <w:rsid w:val="00915DA3"/>
    <w:rsid w:val="0091641D"/>
    <w:rsid w:val="00917382"/>
    <w:rsid w:val="00920935"/>
    <w:rsid w:val="00922A2F"/>
    <w:rsid w:val="009259B1"/>
    <w:rsid w:val="00931E8D"/>
    <w:rsid w:val="009342E9"/>
    <w:rsid w:val="00935FA2"/>
    <w:rsid w:val="009400C3"/>
    <w:rsid w:val="009411C2"/>
    <w:rsid w:val="0094233B"/>
    <w:rsid w:val="00942E47"/>
    <w:rsid w:val="0094499A"/>
    <w:rsid w:val="00945154"/>
    <w:rsid w:val="009514D4"/>
    <w:rsid w:val="009525E3"/>
    <w:rsid w:val="0095451E"/>
    <w:rsid w:val="00954951"/>
    <w:rsid w:val="00955D30"/>
    <w:rsid w:val="0096033A"/>
    <w:rsid w:val="009617EF"/>
    <w:rsid w:val="009621CB"/>
    <w:rsid w:val="00962693"/>
    <w:rsid w:val="00965273"/>
    <w:rsid w:val="00966161"/>
    <w:rsid w:val="009662C2"/>
    <w:rsid w:val="00971478"/>
    <w:rsid w:val="00972CC2"/>
    <w:rsid w:val="00974378"/>
    <w:rsid w:val="0097438E"/>
    <w:rsid w:val="009743AB"/>
    <w:rsid w:val="00975DB3"/>
    <w:rsid w:val="00976476"/>
    <w:rsid w:val="0098185E"/>
    <w:rsid w:val="0098195B"/>
    <w:rsid w:val="00981B4D"/>
    <w:rsid w:val="00981E92"/>
    <w:rsid w:val="00982E5F"/>
    <w:rsid w:val="0098394C"/>
    <w:rsid w:val="00985D07"/>
    <w:rsid w:val="00986B58"/>
    <w:rsid w:val="00991A02"/>
    <w:rsid w:val="00996629"/>
    <w:rsid w:val="00996682"/>
    <w:rsid w:val="00996C4F"/>
    <w:rsid w:val="00997117"/>
    <w:rsid w:val="00997278"/>
    <w:rsid w:val="00997880"/>
    <w:rsid w:val="009A0A8F"/>
    <w:rsid w:val="009A0B9C"/>
    <w:rsid w:val="009A40B7"/>
    <w:rsid w:val="009A4948"/>
    <w:rsid w:val="009A5BA0"/>
    <w:rsid w:val="009B100E"/>
    <w:rsid w:val="009B4D96"/>
    <w:rsid w:val="009B5BFF"/>
    <w:rsid w:val="009B6C49"/>
    <w:rsid w:val="009B7540"/>
    <w:rsid w:val="009B7A97"/>
    <w:rsid w:val="009C0703"/>
    <w:rsid w:val="009C0FA4"/>
    <w:rsid w:val="009C3D09"/>
    <w:rsid w:val="009C4BDC"/>
    <w:rsid w:val="009C4C50"/>
    <w:rsid w:val="009D049B"/>
    <w:rsid w:val="009D0E23"/>
    <w:rsid w:val="009D1784"/>
    <w:rsid w:val="009D19AB"/>
    <w:rsid w:val="009D55F4"/>
    <w:rsid w:val="009D6ADC"/>
    <w:rsid w:val="009D6C9F"/>
    <w:rsid w:val="009E1C54"/>
    <w:rsid w:val="009E40CF"/>
    <w:rsid w:val="009E7BAE"/>
    <w:rsid w:val="009F1EA8"/>
    <w:rsid w:val="009F2C88"/>
    <w:rsid w:val="009F2CA9"/>
    <w:rsid w:val="009F4E67"/>
    <w:rsid w:val="009F6C00"/>
    <w:rsid w:val="00A011AB"/>
    <w:rsid w:val="00A01D12"/>
    <w:rsid w:val="00A02449"/>
    <w:rsid w:val="00A04320"/>
    <w:rsid w:val="00A04B0C"/>
    <w:rsid w:val="00A0573A"/>
    <w:rsid w:val="00A068AD"/>
    <w:rsid w:val="00A07C17"/>
    <w:rsid w:val="00A07EF7"/>
    <w:rsid w:val="00A10457"/>
    <w:rsid w:val="00A10DBD"/>
    <w:rsid w:val="00A10E39"/>
    <w:rsid w:val="00A12E08"/>
    <w:rsid w:val="00A14C8B"/>
    <w:rsid w:val="00A151E6"/>
    <w:rsid w:val="00A1768B"/>
    <w:rsid w:val="00A17E34"/>
    <w:rsid w:val="00A20722"/>
    <w:rsid w:val="00A21F74"/>
    <w:rsid w:val="00A2248C"/>
    <w:rsid w:val="00A2344F"/>
    <w:rsid w:val="00A24466"/>
    <w:rsid w:val="00A26F38"/>
    <w:rsid w:val="00A27965"/>
    <w:rsid w:val="00A30353"/>
    <w:rsid w:val="00A31F22"/>
    <w:rsid w:val="00A32BD6"/>
    <w:rsid w:val="00A33E32"/>
    <w:rsid w:val="00A346A1"/>
    <w:rsid w:val="00A356C0"/>
    <w:rsid w:val="00A35C63"/>
    <w:rsid w:val="00A35F6C"/>
    <w:rsid w:val="00A36C26"/>
    <w:rsid w:val="00A41CC5"/>
    <w:rsid w:val="00A42D1C"/>
    <w:rsid w:val="00A43D43"/>
    <w:rsid w:val="00A44084"/>
    <w:rsid w:val="00A44298"/>
    <w:rsid w:val="00A45BAD"/>
    <w:rsid w:val="00A471E8"/>
    <w:rsid w:val="00A5095C"/>
    <w:rsid w:val="00A50995"/>
    <w:rsid w:val="00A509D0"/>
    <w:rsid w:val="00A51F94"/>
    <w:rsid w:val="00A53BD2"/>
    <w:rsid w:val="00A53C8F"/>
    <w:rsid w:val="00A559BE"/>
    <w:rsid w:val="00A55BDD"/>
    <w:rsid w:val="00A57CE3"/>
    <w:rsid w:val="00A60348"/>
    <w:rsid w:val="00A6038A"/>
    <w:rsid w:val="00A605B8"/>
    <w:rsid w:val="00A628EF"/>
    <w:rsid w:val="00A62905"/>
    <w:rsid w:val="00A647B2"/>
    <w:rsid w:val="00A64A2C"/>
    <w:rsid w:val="00A64DD4"/>
    <w:rsid w:val="00A64E61"/>
    <w:rsid w:val="00A64EB7"/>
    <w:rsid w:val="00A64F5F"/>
    <w:rsid w:val="00A6555D"/>
    <w:rsid w:val="00A67785"/>
    <w:rsid w:val="00A67915"/>
    <w:rsid w:val="00A71192"/>
    <w:rsid w:val="00A73A75"/>
    <w:rsid w:val="00A756DB"/>
    <w:rsid w:val="00A759BA"/>
    <w:rsid w:val="00A75F5C"/>
    <w:rsid w:val="00A80355"/>
    <w:rsid w:val="00A81229"/>
    <w:rsid w:val="00A82E8D"/>
    <w:rsid w:val="00A83F57"/>
    <w:rsid w:val="00A8424A"/>
    <w:rsid w:val="00A8614F"/>
    <w:rsid w:val="00A86794"/>
    <w:rsid w:val="00A86B8E"/>
    <w:rsid w:val="00A911E9"/>
    <w:rsid w:val="00A91CCB"/>
    <w:rsid w:val="00A92733"/>
    <w:rsid w:val="00A92775"/>
    <w:rsid w:val="00A9380F"/>
    <w:rsid w:val="00A94B64"/>
    <w:rsid w:val="00A94C42"/>
    <w:rsid w:val="00A96021"/>
    <w:rsid w:val="00A963A5"/>
    <w:rsid w:val="00AA0285"/>
    <w:rsid w:val="00AA2408"/>
    <w:rsid w:val="00AA2F88"/>
    <w:rsid w:val="00AA2F9D"/>
    <w:rsid w:val="00AA6B5A"/>
    <w:rsid w:val="00AA7040"/>
    <w:rsid w:val="00AA735C"/>
    <w:rsid w:val="00AA752E"/>
    <w:rsid w:val="00AB059E"/>
    <w:rsid w:val="00AB17FA"/>
    <w:rsid w:val="00AB1C34"/>
    <w:rsid w:val="00AB23B9"/>
    <w:rsid w:val="00AB6408"/>
    <w:rsid w:val="00AB6777"/>
    <w:rsid w:val="00AC2231"/>
    <w:rsid w:val="00AC232C"/>
    <w:rsid w:val="00AC2B82"/>
    <w:rsid w:val="00AC2F7E"/>
    <w:rsid w:val="00AC33F1"/>
    <w:rsid w:val="00AC457D"/>
    <w:rsid w:val="00AC6040"/>
    <w:rsid w:val="00AD11B1"/>
    <w:rsid w:val="00AD139F"/>
    <w:rsid w:val="00AD1CA2"/>
    <w:rsid w:val="00AD26E6"/>
    <w:rsid w:val="00AD32E7"/>
    <w:rsid w:val="00AD35F5"/>
    <w:rsid w:val="00AD4283"/>
    <w:rsid w:val="00AE2158"/>
    <w:rsid w:val="00AE767B"/>
    <w:rsid w:val="00AF2614"/>
    <w:rsid w:val="00AF287F"/>
    <w:rsid w:val="00AF4904"/>
    <w:rsid w:val="00B02075"/>
    <w:rsid w:val="00B0209F"/>
    <w:rsid w:val="00B02392"/>
    <w:rsid w:val="00B02819"/>
    <w:rsid w:val="00B02E48"/>
    <w:rsid w:val="00B03726"/>
    <w:rsid w:val="00B046F8"/>
    <w:rsid w:val="00B0783C"/>
    <w:rsid w:val="00B10B9B"/>
    <w:rsid w:val="00B11275"/>
    <w:rsid w:val="00B11F7B"/>
    <w:rsid w:val="00B13C6F"/>
    <w:rsid w:val="00B14AC3"/>
    <w:rsid w:val="00B14DF3"/>
    <w:rsid w:val="00B15BF1"/>
    <w:rsid w:val="00B17E72"/>
    <w:rsid w:val="00B20ACC"/>
    <w:rsid w:val="00B218EB"/>
    <w:rsid w:val="00B23539"/>
    <w:rsid w:val="00B235C1"/>
    <w:rsid w:val="00B23AF0"/>
    <w:rsid w:val="00B2409C"/>
    <w:rsid w:val="00B240AE"/>
    <w:rsid w:val="00B25484"/>
    <w:rsid w:val="00B25E64"/>
    <w:rsid w:val="00B27336"/>
    <w:rsid w:val="00B27B24"/>
    <w:rsid w:val="00B30E12"/>
    <w:rsid w:val="00B31DC2"/>
    <w:rsid w:val="00B356FE"/>
    <w:rsid w:val="00B36E2D"/>
    <w:rsid w:val="00B406E4"/>
    <w:rsid w:val="00B409E2"/>
    <w:rsid w:val="00B433BA"/>
    <w:rsid w:val="00B43A22"/>
    <w:rsid w:val="00B442E2"/>
    <w:rsid w:val="00B45073"/>
    <w:rsid w:val="00B45782"/>
    <w:rsid w:val="00B463F8"/>
    <w:rsid w:val="00B470CC"/>
    <w:rsid w:val="00B51113"/>
    <w:rsid w:val="00B51333"/>
    <w:rsid w:val="00B519F1"/>
    <w:rsid w:val="00B530CC"/>
    <w:rsid w:val="00B53F05"/>
    <w:rsid w:val="00B54285"/>
    <w:rsid w:val="00B5556B"/>
    <w:rsid w:val="00B60032"/>
    <w:rsid w:val="00B60F39"/>
    <w:rsid w:val="00B63973"/>
    <w:rsid w:val="00B645F8"/>
    <w:rsid w:val="00B65D68"/>
    <w:rsid w:val="00B6642E"/>
    <w:rsid w:val="00B66C8E"/>
    <w:rsid w:val="00B67E48"/>
    <w:rsid w:val="00B71548"/>
    <w:rsid w:val="00B71CD5"/>
    <w:rsid w:val="00B724CE"/>
    <w:rsid w:val="00B72C95"/>
    <w:rsid w:val="00B748D2"/>
    <w:rsid w:val="00B7528C"/>
    <w:rsid w:val="00B7579F"/>
    <w:rsid w:val="00B759C7"/>
    <w:rsid w:val="00B75E39"/>
    <w:rsid w:val="00B7658C"/>
    <w:rsid w:val="00B7706C"/>
    <w:rsid w:val="00B80D09"/>
    <w:rsid w:val="00B81590"/>
    <w:rsid w:val="00B81E75"/>
    <w:rsid w:val="00B843E6"/>
    <w:rsid w:val="00B854CA"/>
    <w:rsid w:val="00B855E6"/>
    <w:rsid w:val="00B86226"/>
    <w:rsid w:val="00B86511"/>
    <w:rsid w:val="00B87F10"/>
    <w:rsid w:val="00B906C7"/>
    <w:rsid w:val="00B91C0F"/>
    <w:rsid w:val="00B9421E"/>
    <w:rsid w:val="00B9514C"/>
    <w:rsid w:val="00BA0581"/>
    <w:rsid w:val="00BA0A44"/>
    <w:rsid w:val="00BA1572"/>
    <w:rsid w:val="00BA1D60"/>
    <w:rsid w:val="00BA2F65"/>
    <w:rsid w:val="00BA401C"/>
    <w:rsid w:val="00BA4F1C"/>
    <w:rsid w:val="00BB0F43"/>
    <w:rsid w:val="00BB1BE4"/>
    <w:rsid w:val="00BB30E4"/>
    <w:rsid w:val="00BB457A"/>
    <w:rsid w:val="00BB4FC3"/>
    <w:rsid w:val="00BB51A7"/>
    <w:rsid w:val="00BB6539"/>
    <w:rsid w:val="00BC0779"/>
    <w:rsid w:val="00BC1688"/>
    <w:rsid w:val="00BC1F07"/>
    <w:rsid w:val="00BC316A"/>
    <w:rsid w:val="00BC35AE"/>
    <w:rsid w:val="00BC4550"/>
    <w:rsid w:val="00BC5664"/>
    <w:rsid w:val="00BC56F0"/>
    <w:rsid w:val="00BC5A13"/>
    <w:rsid w:val="00BC6004"/>
    <w:rsid w:val="00BC7400"/>
    <w:rsid w:val="00BD33EA"/>
    <w:rsid w:val="00BD5AD7"/>
    <w:rsid w:val="00BD5DBD"/>
    <w:rsid w:val="00BD61DA"/>
    <w:rsid w:val="00BD7DE2"/>
    <w:rsid w:val="00BE0251"/>
    <w:rsid w:val="00BE0662"/>
    <w:rsid w:val="00BE22C9"/>
    <w:rsid w:val="00BE2308"/>
    <w:rsid w:val="00BE4FFC"/>
    <w:rsid w:val="00BE6C26"/>
    <w:rsid w:val="00BF33BE"/>
    <w:rsid w:val="00BF48D7"/>
    <w:rsid w:val="00C00DFC"/>
    <w:rsid w:val="00C01785"/>
    <w:rsid w:val="00C017D7"/>
    <w:rsid w:val="00C019F9"/>
    <w:rsid w:val="00C01C93"/>
    <w:rsid w:val="00C05498"/>
    <w:rsid w:val="00C05541"/>
    <w:rsid w:val="00C05BAC"/>
    <w:rsid w:val="00C06370"/>
    <w:rsid w:val="00C14A30"/>
    <w:rsid w:val="00C14FA0"/>
    <w:rsid w:val="00C15B1B"/>
    <w:rsid w:val="00C17252"/>
    <w:rsid w:val="00C17EA0"/>
    <w:rsid w:val="00C21678"/>
    <w:rsid w:val="00C21CF1"/>
    <w:rsid w:val="00C23193"/>
    <w:rsid w:val="00C24CDA"/>
    <w:rsid w:val="00C26F34"/>
    <w:rsid w:val="00C279C1"/>
    <w:rsid w:val="00C27C0E"/>
    <w:rsid w:val="00C30459"/>
    <w:rsid w:val="00C3106F"/>
    <w:rsid w:val="00C31AF7"/>
    <w:rsid w:val="00C324E1"/>
    <w:rsid w:val="00C3283E"/>
    <w:rsid w:val="00C34918"/>
    <w:rsid w:val="00C3530C"/>
    <w:rsid w:val="00C35C91"/>
    <w:rsid w:val="00C35CD2"/>
    <w:rsid w:val="00C35DDA"/>
    <w:rsid w:val="00C42A1B"/>
    <w:rsid w:val="00C437B5"/>
    <w:rsid w:val="00C43CA7"/>
    <w:rsid w:val="00C4408E"/>
    <w:rsid w:val="00C4504F"/>
    <w:rsid w:val="00C451DE"/>
    <w:rsid w:val="00C47843"/>
    <w:rsid w:val="00C47BDB"/>
    <w:rsid w:val="00C501D7"/>
    <w:rsid w:val="00C50B80"/>
    <w:rsid w:val="00C50BE6"/>
    <w:rsid w:val="00C51158"/>
    <w:rsid w:val="00C51C30"/>
    <w:rsid w:val="00C52793"/>
    <w:rsid w:val="00C5314A"/>
    <w:rsid w:val="00C544C7"/>
    <w:rsid w:val="00C55D93"/>
    <w:rsid w:val="00C55DB6"/>
    <w:rsid w:val="00C62545"/>
    <w:rsid w:val="00C652D1"/>
    <w:rsid w:val="00C6541F"/>
    <w:rsid w:val="00C65903"/>
    <w:rsid w:val="00C65A36"/>
    <w:rsid w:val="00C669C6"/>
    <w:rsid w:val="00C7002B"/>
    <w:rsid w:val="00C72CE3"/>
    <w:rsid w:val="00C7340D"/>
    <w:rsid w:val="00C74A1D"/>
    <w:rsid w:val="00C74C13"/>
    <w:rsid w:val="00C7694D"/>
    <w:rsid w:val="00C808E8"/>
    <w:rsid w:val="00C816EB"/>
    <w:rsid w:val="00C855AF"/>
    <w:rsid w:val="00C921C2"/>
    <w:rsid w:val="00C92606"/>
    <w:rsid w:val="00C92F1D"/>
    <w:rsid w:val="00C936FE"/>
    <w:rsid w:val="00C94971"/>
    <w:rsid w:val="00C94E7C"/>
    <w:rsid w:val="00C9525B"/>
    <w:rsid w:val="00C95902"/>
    <w:rsid w:val="00C9614A"/>
    <w:rsid w:val="00CA2AE0"/>
    <w:rsid w:val="00CA381B"/>
    <w:rsid w:val="00CA4353"/>
    <w:rsid w:val="00CA436E"/>
    <w:rsid w:val="00CA5723"/>
    <w:rsid w:val="00CA69FC"/>
    <w:rsid w:val="00CA72DD"/>
    <w:rsid w:val="00CB0247"/>
    <w:rsid w:val="00CB2861"/>
    <w:rsid w:val="00CB3EA1"/>
    <w:rsid w:val="00CB4C6D"/>
    <w:rsid w:val="00CB5BA4"/>
    <w:rsid w:val="00CB5D32"/>
    <w:rsid w:val="00CB6F6C"/>
    <w:rsid w:val="00CB78B9"/>
    <w:rsid w:val="00CC0AD3"/>
    <w:rsid w:val="00CC0F30"/>
    <w:rsid w:val="00CC16B3"/>
    <w:rsid w:val="00CC1CC0"/>
    <w:rsid w:val="00CC5AFD"/>
    <w:rsid w:val="00CD097D"/>
    <w:rsid w:val="00CD32EF"/>
    <w:rsid w:val="00CD3328"/>
    <w:rsid w:val="00CD36BB"/>
    <w:rsid w:val="00CD4BEF"/>
    <w:rsid w:val="00CD5FA1"/>
    <w:rsid w:val="00CD6272"/>
    <w:rsid w:val="00CE1E52"/>
    <w:rsid w:val="00CE2BD6"/>
    <w:rsid w:val="00CE311C"/>
    <w:rsid w:val="00CE4E65"/>
    <w:rsid w:val="00CE66D7"/>
    <w:rsid w:val="00CE7E2C"/>
    <w:rsid w:val="00CF1DE6"/>
    <w:rsid w:val="00CF25CD"/>
    <w:rsid w:val="00CF2823"/>
    <w:rsid w:val="00CF3192"/>
    <w:rsid w:val="00CF4DEE"/>
    <w:rsid w:val="00CF6635"/>
    <w:rsid w:val="00CF69EC"/>
    <w:rsid w:val="00CF77E5"/>
    <w:rsid w:val="00CF7A55"/>
    <w:rsid w:val="00D002E0"/>
    <w:rsid w:val="00D0215C"/>
    <w:rsid w:val="00D02CDF"/>
    <w:rsid w:val="00D03D05"/>
    <w:rsid w:val="00D04037"/>
    <w:rsid w:val="00D04FD4"/>
    <w:rsid w:val="00D05BE6"/>
    <w:rsid w:val="00D05D0C"/>
    <w:rsid w:val="00D065B0"/>
    <w:rsid w:val="00D11704"/>
    <w:rsid w:val="00D1274C"/>
    <w:rsid w:val="00D139CB"/>
    <w:rsid w:val="00D14E0C"/>
    <w:rsid w:val="00D174A1"/>
    <w:rsid w:val="00D17680"/>
    <w:rsid w:val="00D23E28"/>
    <w:rsid w:val="00D24770"/>
    <w:rsid w:val="00D2581A"/>
    <w:rsid w:val="00D306A2"/>
    <w:rsid w:val="00D316C6"/>
    <w:rsid w:val="00D32E45"/>
    <w:rsid w:val="00D32F2D"/>
    <w:rsid w:val="00D33520"/>
    <w:rsid w:val="00D336FB"/>
    <w:rsid w:val="00D34C4F"/>
    <w:rsid w:val="00D3586A"/>
    <w:rsid w:val="00D36285"/>
    <w:rsid w:val="00D3790C"/>
    <w:rsid w:val="00D400A6"/>
    <w:rsid w:val="00D402BC"/>
    <w:rsid w:val="00D40F3C"/>
    <w:rsid w:val="00D414D8"/>
    <w:rsid w:val="00D41AD8"/>
    <w:rsid w:val="00D422CD"/>
    <w:rsid w:val="00D44350"/>
    <w:rsid w:val="00D44E94"/>
    <w:rsid w:val="00D45F04"/>
    <w:rsid w:val="00D46008"/>
    <w:rsid w:val="00D4681C"/>
    <w:rsid w:val="00D50E27"/>
    <w:rsid w:val="00D5169A"/>
    <w:rsid w:val="00D519D5"/>
    <w:rsid w:val="00D51F98"/>
    <w:rsid w:val="00D52308"/>
    <w:rsid w:val="00D52E78"/>
    <w:rsid w:val="00D55C46"/>
    <w:rsid w:val="00D55D04"/>
    <w:rsid w:val="00D57F62"/>
    <w:rsid w:val="00D610DB"/>
    <w:rsid w:val="00D626F4"/>
    <w:rsid w:val="00D64952"/>
    <w:rsid w:val="00D64F51"/>
    <w:rsid w:val="00D656C2"/>
    <w:rsid w:val="00D6612E"/>
    <w:rsid w:val="00D66B9C"/>
    <w:rsid w:val="00D66DBA"/>
    <w:rsid w:val="00D673D7"/>
    <w:rsid w:val="00D677E5"/>
    <w:rsid w:val="00D67CC2"/>
    <w:rsid w:val="00D67DE9"/>
    <w:rsid w:val="00D70128"/>
    <w:rsid w:val="00D72C8E"/>
    <w:rsid w:val="00D73BD0"/>
    <w:rsid w:val="00D73E1D"/>
    <w:rsid w:val="00D74D93"/>
    <w:rsid w:val="00D75006"/>
    <w:rsid w:val="00D76B88"/>
    <w:rsid w:val="00D8026B"/>
    <w:rsid w:val="00D80578"/>
    <w:rsid w:val="00D80999"/>
    <w:rsid w:val="00D812DB"/>
    <w:rsid w:val="00D84E54"/>
    <w:rsid w:val="00D8510B"/>
    <w:rsid w:val="00D86F46"/>
    <w:rsid w:val="00D91025"/>
    <w:rsid w:val="00D921BF"/>
    <w:rsid w:val="00D926A6"/>
    <w:rsid w:val="00D943B9"/>
    <w:rsid w:val="00D95451"/>
    <w:rsid w:val="00DA06CB"/>
    <w:rsid w:val="00DA06D6"/>
    <w:rsid w:val="00DA23A2"/>
    <w:rsid w:val="00DA25EE"/>
    <w:rsid w:val="00DA2EB6"/>
    <w:rsid w:val="00DA3A76"/>
    <w:rsid w:val="00DA4059"/>
    <w:rsid w:val="00DA7A4A"/>
    <w:rsid w:val="00DA7C7A"/>
    <w:rsid w:val="00DB1EC7"/>
    <w:rsid w:val="00DB34CA"/>
    <w:rsid w:val="00DB4B1B"/>
    <w:rsid w:val="00DB5DE8"/>
    <w:rsid w:val="00DB68B5"/>
    <w:rsid w:val="00DB71B9"/>
    <w:rsid w:val="00DC08DD"/>
    <w:rsid w:val="00DC0A6C"/>
    <w:rsid w:val="00DC1547"/>
    <w:rsid w:val="00DC1774"/>
    <w:rsid w:val="00DC3644"/>
    <w:rsid w:val="00DC550A"/>
    <w:rsid w:val="00DD1533"/>
    <w:rsid w:val="00DD1BB1"/>
    <w:rsid w:val="00DD1C31"/>
    <w:rsid w:val="00DD1F22"/>
    <w:rsid w:val="00DD1F91"/>
    <w:rsid w:val="00DD3D53"/>
    <w:rsid w:val="00DD7CDA"/>
    <w:rsid w:val="00DD7CFB"/>
    <w:rsid w:val="00DD7D23"/>
    <w:rsid w:val="00DE0252"/>
    <w:rsid w:val="00DE1189"/>
    <w:rsid w:val="00DE13F0"/>
    <w:rsid w:val="00DE145E"/>
    <w:rsid w:val="00DE4B3F"/>
    <w:rsid w:val="00DE5275"/>
    <w:rsid w:val="00DE7E23"/>
    <w:rsid w:val="00DF09B7"/>
    <w:rsid w:val="00DF11F2"/>
    <w:rsid w:val="00DF1C03"/>
    <w:rsid w:val="00DF1C78"/>
    <w:rsid w:val="00DF324D"/>
    <w:rsid w:val="00DF4635"/>
    <w:rsid w:val="00DF568C"/>
    <w:rsid w:val="00DF5BE6"/>
    <w:rsid w:val="00DF6D2B"/>
    <w:rsid w:val="00E00852"/>
    <w:rsid w:val="00E01EF1"/>
    <w:rsid w:val="00E028AE"/>
    <w:rsid w:val="00E03348"/>
    <w:rsid w:val="00E04B2E"/>
    <w:rsid w:val="00E05598"/>
    <w:rsid w:val="00E07098"/>
    <w:rsid w:val="00E07A7E"/>
    <w:rsid w:val="00E108F0"/>
    <w:rsid w:val="00E139A8"/>
    <w:rsid w:val="00E14D79"/>
    <w:rsid w:val="00E15102"/>
    <w:rsid w:val="00E15644"/>
    <w:rsid w:val="00E15CD2"/>
    <w:rsid w:val="00E17C4E"/>
    <w:rsid w:val="00E2000E"/>
    <w:rsid w:val="00E203E8"/>
    <w:rsid w:val="00E20BAB"/>
    <w:rsid w:val="00E21325"/>
    <w:rsid w:val="00E213B1"/>
    <w:rsid w:val="00E21E87"/>
    <w:rsid w:val="00E22B9B"/>
    <w:rsid w:val="00E23031"/>
    <w:rsid w:val="00E33579"/>
    <w:rsid w:val="00E34AAF"/>
    <w:rsid w:val="00E41419"/>
    <w:rsid w:val="00E41F26"/>
    <w:rsid w:val="00E42186"/>
    <w:rsid w:val="00E46971"/>
    <w:rsid w:val="00E50F21"/>
    <w:rsid w:val="00E51253"/>
    <w:rsid w:val="00E5184C"/>
    <w:rsid w:val="00E51DE2"/>
    <w:rsid w:val="00E538D7"/>
    <w:rsid w:val="00E54F06"/>
    <w:rsid w:val="00E554C7"/>
    <w:rsid w:val="00E55D25"/>
    <w:rsid w:val="00E56F8C"/>
    <w:rsid w:val="00E5768E"/>
    <w:rsid w:val="00E57EF0"/>
    <w:rsid w:val="00E6003F"/>
    <w:rsid w:val="00E60DF0"/>
    <w:rsid w:val="00E6257E"/>
    <w:rsid w:val="00E64D0F"/>
    <w:rsid w:val="00E705FE"/>
    <w:rsid w:val="00E71DC0"/>
    <w:rsid w:val="00E804C9"/>
    <w:rsid w:val="00E826AA"/>
    <w:rsid w:val="00E84097"/>
    <w:rsid w:val="00E84C22"/>
    <w:rsid w:val="00E8520F"/>
    <w:rsid w:val="00E8543F"/>
    <w:rsid w:val="00E85493"/>
    <w:rsid w:val="00E85756"/>
    <w:rsid w:val="00E85CDF"/>
    <w:rsid w:val="00E86F39"/>
    <w:rsid w:val="00E90C2E"/>
    <w:rsid w:val="00E92260"/>
    <w:rsid w:val="00E92A10"/>
    <w:rsid w:val="00E95EF8"/>
    <w:rsid w:val="00E96EB1"/>
    <w:rsid w:val="00EA03BF"/>
    <w:rsid w:val="00EA0CE0"/>
    <w:rsid w:val="00EA4CB2"/>
    <w:rsid w:val="00EA572B"/>
    <w:rsid w:val="00EB199D"/>
    <w:rsid w:val="00EB2F69"/>
    <w:rsid w:val="00EB3195"/>
    <w:rsid w:val="00EB3934"/>
    <w:rsid w:val="00EB3B74"/>
    <w:rsid w:val="00EB4F23"/>
    <w:rsid w:val="00EB60EB"/>
    <w:rsid w:val="00EB7BB9"/>
    <w:rsid w:val="00EC0172"/>
    <w:rsid w:val="00EC0762"/>
    <w:rsid w:val="00EC16EF"/>
    <w:rsid w:val="00EC225C"/>
    <w:rsid w:val="00EC30D1"/>
    <w:rsid w:val="00EC3FCD"/>
    <w:rsid w:val="00EC5054"/>
    <w:rsid w:val="00EC766B"/>
    <w:rsid w:val="00ED0C47"/>
    <w:rsid w:val="00ED108E"/>
    <w:rsid w:val="00ED1804"/>
    <w:rsid w:val="00ED1BF3"/>
    <w:rsid w:val="00ED3C44"/>
    <w:rsid w:val="00ED3FA5"/>
    <w:rsid w:val="00ED5F29"/>
    <w:rsid w:val="00EE019D"/>
    <w:rsid w:val="00EE0530"/>
    <w:rsid w:val="00EE0F15"/>
    <w:rsid w:val="00EE1358"/>
    <w:rsid w:val="00EE1E82"/>
    <w:rsid w:val="00EE32A1"/>
    <w:rsid w:val="00EE5057"/>
    <w:rsid w:val="00EE5B33"/>
    <w:rsid w:val="00EE790C"/>
    <w:rsid w:val="00EF2661"/>
    <w:rsid w:val="00EF3BC5"/>
    <w:rsid w:val="00EF42A8"/>
    <w:rsid w:val="00EF45D2"/>
    <w:rsid w:val="00EF678B"/>
    <w:rsid w:val="00F00F7B"/>
    <w:rsid w:val="00F0234D"/>
    <w:rsid w:val="00F04906"/>
    <w:rsid w:val="00F05015"/>
    <w:rsid w:val="00F05E17"/>
    <w:rsid w:val="00F0632C"/>
    <w:rsid w:val="00F06CE1"/>
    <w:rsid w:val="00F11036"/>
    <w:rsid w:val="00F116B4"/>
    <w:rsid w:val="00F1346D"/>
    <w:rsid w:val="00F14BF7"/>
    <w:rsid w:val="00F16B74"/>
    <w:rsid w:val="00F172D9"/>
    <w:rsid w:val="00F201C2"/>
    <w:rsid w:val="00F228D2"/>
    <w:rsid w:val="00F232B5"/>
    <w:rsid w:val="00F235FE"/>
    <w:rsid w:val="00F23D3D"/>
    <w:rsid w:val="00F24138"/>
    <w:rsid w:val="00F25201"/>
    <w:rsid w:val="00F27B51"/>
    <w:rsid w:val="00F27E91"/>
    <w:rsid w:val="00F320CF"/>
    <w:rsid w:val="00F32163"/>
    <w:rsid w:val="00F3229B"/>
    <w:rsid w:val="00F33942"/>
    <w:rsid w:val="00F33B36"/>
    <w:rsid w:val="00F34822"/>
    <w:rsid w:val="00F34D70"/>
    <w:rsid w:val="00F404EA"/>
    <w:rsid w:val="00F4067F"/>
    <w:rsid w:val="00F423CC"/>
    <w:rsid w:val="00F45670"/>
    <w:rsid w:val="00F45B66"/>
    <w:rsid w:val="00F46966"/>
    <w:rsid w:val="00F506B4"/>
    <w:rsid w:val="00F54559"/>
    <w:rsid w:val="00F56F85"/>
    <w:rsid w:val="00F6135B"/>
    <w:rsid w:val="00F6142B"/>
    <w:rsid w:val="00F62109"/>
    <w:rsid w:val="00F62CF1"/>
    <w:rsid w:val="00F659F0"/>
    <w:rsid w:val="00F67C45"/>
    <w:rsid w:val="00F67F0F"/>
    <w:rsid w:val="00F70B7C"/>
    <w:rsid w:val="00F716AF"/>
    <w:rsid w:val="00F718C5"/>
    <w:rsid w:val="00F7299C"/>
    <w:rsid w:val="00F72BE9"/>
    <w:rsid w:val="00F73BE9"/>
    <w:rsid w:val="00F77BF1"/>
    <w:rsid w:val="00F80A0A"/>
    <w:rsid w:val="00F81E6A"/>
    <w:rsid w:val="00F862F7"/>
    <w:rsid w:val="00F8671C"/>
    <w:rsid w:val="00F9158F"/>
    <w:rsid w:val="00F91FFE"/>
    <w:rsid w:val="00F92D89"/>
    <w:rsid w:val="00F92FF3"/>
    <w:rsid w:val="00F93B33"/>
    <w:rsid w:val="00F95495"/>
    <w:rsid w:val="00F96770"/>
    <w:rsid w:val="00FA0814"/>
    <w:rsid w:val="00FA17B7"/>
    <w:rsid w:val="00FA2B49"/>
    <w:rsid w:val="00FA4154"/>
    <w:rsid w:val="00FA4A7E"/>
    <w:rsid w:val="00FA7B69"/>
    <w:rsid w:val="00FB06FA"/>
    <w:rsid w:val="00FB1DB2"/>
    <w:rsid w:val="00FB2ED9"/>
    <w:rsid w:val="00FB414E"/>
    <w:rsid w:val="00FB4C07"/>
    <w:rsid w:val="00FB640E"/>
    <w:rsid w:val="00FB7D1E"/>
    <w:rsid w:val="00FC083D"/>
    <w:rsid w:val="00FC2979"/>
    <w:rsid w:val="00FC4918"/>
    <w:rsid w:val="00FC518B"/>
    <w:rsid w:val="00FC52FB"/>
    <w:rsid w:val="00FC530D"/>
    <w:rsid w:val="00FC6BD0"/>
    <w:rsid w:val="00FC7079"/>
    <w:rsid w:val="00FC7619"/>
    <w:rsid w:val="00FD1C6A"/>
    <w:rsid w:val="00FD2243"/>
    <w:rsid w:val="00FD282A"/>
    <w:rsid w:val="00FD3BAC"/>
    <w:rsid w:val="00FD3F9E"/>
    <w:rsid w:val="00FD5CF9"/>
    <w:rsid w:val="00FD6E31"/>
    <w:rsid w:val="00FE047F"/>
    <w:rsid w:val="00FE0C8B"/>
    <w:rsid w:val="00FE2E31"/>
    <w:rsid w:val="00FE3EF4"/>
    <w:rsid w:val="00FE5C13"/>
    <w:rsid w:val="00FF0817"/>
    <w:rsid w:val="00FF0E4D"/>
    <w:rsid w:val="00FF5815"/>
    <w:rsid w:val="00FF7C2D"/>
    <w:rsid w:val="2F8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179C8"/>
  <w15:docId w15:val="{AC5D1310-66A5-4DC7-B975-957340B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Pr>
      <w:rFonts w:asciiTheme="majorHAnsi" w:eastAsiaTheme="majorEastAsia" w:hAnsiTheme="majorHAnsi" w:cstheme="majorBidi"/>
      <w:color w:val="2F2B20" w:themeColor="text1"/>
    </w:rPr>
    <w:tblPr>
      <w:tblBorders>
        <w:top w:val="single" w:sz="8" w:space="0" w:color="A9A57C" w:themeColor="accent1"/>
        <w:left w:val="single" w:sz="8" w:space="0" w:color="A9A57C" w:themeColor="accent1"/>
        <w:bottom w:val="single" w:sz="8" w:space="0" w:color="A9A57C" w:themeColor="accent1"/>
        <w:right w:val="single" w:sz="8" w:space="0" w:color="A9A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5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57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5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5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8D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8D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pPr>
      <w:spacing w:after="200" w:line="276" w:lineRule="auto"/>
    </w:pPr>
    <w:rPr>
      <w:rFonts w:eastAsiaTheme="minorEastAsia"/>
      <w:sz w:val="22"/>
      <w:szCs w:val="22"/>
    </w:rPr>
  </w:style>
  <w:style w:type="paragraph" w:styleId="AralkYok">
    <w:name w:val="No Spacing"/>
    <w:link w:val="AralkYokChar"/>
    <w:uiPriority w:val="1"/>
    <w:qFormat/>
    <w:rPr>
      <w:rFonts w:eastAsiaTheme="minorEastAsia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A9A57C" w:themeColor="accent1"/>
      </w:pBdr>
      <w:spacing w:before="200" w:after="280"/>
      <w:ind w:left="936" w:right="936"/>
    </w:pPr>
    <w:rPr>
      <w:b/>
      <w:bCs/>
      <w:i/>
      <w:iCs/>
      <w:color w:val="A9A57C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Pr>
      <w:b/>
      <w:bCs/>
      <w:i/>
      <w:iCs/>
      <w:color w:val="A9A57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işiklik">
  <a:themeElements>
    <a:clrScheme name="Bitişiklik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itişiklik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54554-4D29-4A21-B8CF-8BC283B6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18045</TotalTime>
  <Pages>9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Cüneyit SAÇAKLI</dc:creator>
  <cp:lastModifiedBy>Cüneyit SAÇAKLI</cp:lastModifiedBy>
  <cp:revision>1705</cp:revision>
  <cp:lastPrinted>2017-12-06T08:42:00Z</cp:lastPrinted>
  <dcterms:created xsi:type="dcterms:W3CDTF">2015-07-07T07:39:00Z</dcterms:created>
  <dcterms:modified xsi:type="dcterms:W3CDTF">2026-02-06T11:22:00Z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F2B5CEC7F89B489795AF3C4F9C257743_12</vt:lpwstr>
  </property>
</Properties>
</file>